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37" w:rsidRPr="00B81AFE" w:rsidRDefault="00417C80" w:rsidP="00176337">
      <w:pPr>
        <w:jc w:val="both"/>
        <w:rPr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431800" cy="577215"/>
            <wp:effectExtent l="0" t="0" r="635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337" w:rsidRPr="00B81AFE" w:rsidRDefault="00176337" w:rsidP="00176337">
      <w:pPr>
        <w:ind w:right="-597"/>
        <w:rPr>
          <w:lang w:val="uk-UA"/>
        </w:rPr>
      </w:pPr>
    </w:p>
    <w:p w:rsidR="00176337" w:rsidRPr="00B81AFE" w:rsidRDefault="00176337" w:rsidP="00176337">
      <w:pPr>
        <w:ind w:right="-766"/>
        <w:rPr>
          <w:lang w:val="uk-UA"/>
        </w:rPr>
      </w:pPr>
    </w:p>
    <w:p w:rsidR="00176337" w:rsidRPr="00B81AFE" w:rsidRDefault="00176337" w:rsidP="00176337">
      <w:pPr>
        <w:ind w:right="-766"/>
        <w:rPr>
          <w:lang w:val="uk-UA"/>
        </w:rPr>
      </w:pPr>
    </w:p>
    <w:p w:rsidR="00176337" w:rsidRPr="00B81AFE" w:rsidRDefault="00176337" w:rsidP="00176337">
      <w:pPr>
        <w:ind w:right="-766"/>
        <w:rPr>
          <w:lang w:val="uk-UA"/>
        </w:rPr>
      </w:pPr>
    </w:p>
    <w:p w:rsidR="00176337" w:rsidRPr="00417C80" w:rsidRDefault="00176337" w:rsidP="00176337">
      <w:pPr>
        <w:pStyle w:val="1"/>
        <w:jc w:val="center"/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7C80"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Державне агентство водних ресурсів України</w:t>
      </w:r>
    </w:p>
    <w:p w:rsidR="00176337" w:rsidRPr="00417C80" w:rsidRDefault="00176337" w:rsidP="00176337">
      <w:pPr>
        <w:pStyle w:val="1"/>
        <w:jc w:val="center"/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7C80"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Сумське обласне управління водних ресурсів</w:t>
      </w:r>
    </w:p>
    <w:p w:rsidR="00176337" w:rsidRPr="00B81AFE" w:rsidRDefault="00176337" w:rsidP="00176337">
      <w:pPr>
        <w:ind w:right="-766"/>
        <w:rPr>
          <w:sz w:val="28"/>
          <w:szCs w:val="28"/>
          <w:lang w:val="uk-UA"/>
        </w:rPr>
      </w:pPr>
    </w:p>
    <w:p w:rsidR="00176337" w:rsidRPr="00B81AFE" w:rsidRDefault="00176337" w:rsidP="00176337">
      <w:pPr>
        <w:ind w:right="-766"/>
        <w:jc w:val="center"/>
        <w:rPr>
          <w:lang w:val="uk-UA"/>
        </w:rPr>
      </w:pPr>
      <w:r w:rsidRPr="00B81AFE">
        <w:rPr>
          <w:lang w:val="uk-UA"/>
        </w:rPr>
        <w:t xml:space="preserve">вул. Герасима Кондратьєва, </w:t>
      </w:r>
      <w:smartTag w:uri="urn:schemas-microsoft-com:office:smarttags" w:element="metricconverter">
        <w:smartTagPr>
          <w:attr w:name="ProductID" w:val="27, м"/>
        </w:smartTagPr>
        <w:r w:rsidRPr="00B81AFE">
          <w:rPr>
            <w:lang w:val="uk-UA"/>
          </w:rPr>
          <w:t>27, м</w:t>
        </w:r>
      </w:smartTag>
      <w:r w:rsidRPr="00B81AFE">
        <w:rPr>
          <w:lang w:val="uk-UA"/>
        </w:rPr>
        <w:t>. Суми, 40000, тел./факс (0542)</w:t>
      </w:r>
      <w:r w:rsidR="003E2609">
        <w:rPr>
          <w:lang w:val="uk-UA"/>
        </w:rPr>
        <w:t>7</w:t>
      </w:r>
      <w:r w:rsidRPr="00B81AFE">
        <w:rPr>
          <w:lang w:val="uk-UA"/>
        </w:rPr>
        <w:t>7-</w:t>
      </w:r>
      <w:r w:rsidR="003E2609">
        <w:rPr>
          <w:lang w:val="uk-UA"/>
        </w:rPr>
        <w:t>0</w:t>
      </w:r>
      <w:r w:rsidRPr="00B81AFE">
        <w:rPr>
          <w:lang w:val="uk-UA"/>
        </w:rPr>
        <w:t>1-</w:t>
      </w:r>
      <w:r w:rsidR="003E2609">
        <w:rPr>
          <w:lang w:val="uk-UA"/>
        </w:rPr>
        <w:t>96</w:t>
      </w:r>
      <w:r w:rsidRPr="00B81AFE">
        <w:rPr>
          <w:lang w:val="uk-UA"/>
        </w:rPr>
        <w:t>,  код</w:t>
      </w:r>
      <w:r w:rsidR="00E30923" w:rsidRPr="00B81AFE">
        <w:rPr>
          <w:lang w:val="uk-UA"/>
        </w:rPr>
        <w:t xml:space="preserve"> ЄДРПОУ</w:t>
      </w:r>
      <w:r w:rsidRPr="00B81AFE">
        <w:rPr>
          <w:lang w:val="uk-UA"/>
        </w:rPr>
        <w:t xml:space="preserve"> 14002899</w:t>
      </w:r>
    </w:p>
    <w:p w:rsidR="00176337" w:rsidRPr="00B81AFE" w:rsidRDefault="00176337" w:rsidP="00176337">
      <w:pPr>
        <w:ind w:right="-766"/>
        <w:jc w:val="center"/>
        <w:rPr>
          <w:color w:val="000000"/>
          <w:lang w:val="uk-UA"/>
        </w:rPr>
      </w:pPr>
      <w:r w:rsidRPr="00B81AFE">
        <w:rPr>
          <w:lang w:val="uk-UA"/>
        </w:rPr>
        <w:t xml:space="preserve">www:vodhoz.sumy.ua, e-mail: </w:t>
      </w:r>
      <w:hyperlink r:id="rId7" w:history="1">
        <w:r w:rsidRPr="00B81AFE">
          <w:rPr>
            <w:rStyle w:val="a3"/>
            <w:color w:val="000000"/>
            <w:u w:val="none"/>
            <w:lang w:val="uk-UA"/>
          </w:rPr>
          <w:t>oblvodhoz@in.sumy.ua</w:t>
        </w:r>
      </w:hyperlink>
      <w:r w:rsidRPr="00B81AFE">
        <w:rPr>
          <w:color w:val="000000"/>
          <w:lang w:val="uk-UA"/>
        </w:rPr>
        <w:t xml:space="preserve">, sumyoblvodresurs@ukr.net </w:t>
      </w:r>
    </w:p>
    <w:p w:rsidR="00176337" w:rsidRPr="00B81AFE" w:rsidRDefault="00176337" w:rsidP="00176337">
      <w:pPr>
        <w:rPr>
          <w:u w:val="thick"/>
          <w:lang w:val="uk-UA"/>
        </w:rPr>
      </w:pPr>
    </w:p>
    <w:p w:rsidR="00176337" w:rsidRPr="00B81AFE" w:rsidRDefault="00681B0B" w:rsidP="00176337">
      <w:pPr>
        <w:rPr>
          <w:sz w:val="24"/>
          <w:szCs w:val="24"/>
          <w:lang w:val="uk-UA"/>
        </w:rPr>
      </w:pPr>
      <w:r w:rsidRPr="00B81AFE">
        <w:rPr>
          <w:sz w:val="24"/>
          <w:szCs w:val="24"/>
          <w:u w:val="single"/>
          <w:lang w:val="uk-UA"/>
        </w:rPr>
        <w:t xml:space="preserve">    </w:t>
      </w:r>
      <w:r w:rsidR="008255D7">
        <w:rPr>
          <w:sz w:val="24"/>
          <w:szCs w:val="24"/>
          <w:u w:val="single"/>
          <w:lang w:val="uk-UA"/>
        </w:rPr>
        <w:t xml:space="preserve">  </w:t>
      </w:r>
      <w:r w:rsidRPr="00B81AFE">
        <w:rPr>
          <w:sz w:val="24"/>
          <w:szCs w:val="24"/>
          <w:u w:val="single"/>
          <w:lang w:val="uk-UA"/>
        </w:rPr>
        <w:t xml:space="preserve">  </w:t>
      </w:r>
      <w:r w:rsidR="006C17FB">
        <w:rPr>
          <w:sz w:val="24"/>
          <w:szCs w:val="24"/>
          <w:u w:val="single"/>
          <w:lang w:val="uk-UA"/>
        </w:rPr>
        <w:t>05.12.2016 р.</w:t>
      </w:r>
      <w:r w:rsidR="00307858" w:rsidRPr="006C17FB">
        <w:rPr>
          <w:sz w:val="24"/>
          <w:szCs w:val="24"/>
          <w:u w:val="single"/>
        </w:rPr>
        <w:t xml:space="preserve"> </w:t>
      </w:r>
      <w:r w:rsidR="0097117B" w:rsidRPr="00C2759B">
        <w:rPr>
          <w:sz w:val="24"/>
          <w:szCs w:val="24"/>
          <w:u w:val="single"/>
        </w:rPr>
        <w:t xml:space="preserve"> </w:t>
      </w:r>
      <w:r w:rsidR="008255D7">
        <w:rPr>
          <w:sz w:val="24"/>
          <w:szCs w:val="24"/>
          <w:u w:val="single"/>
          <w:lang w:val="uk-UA"/>
        </w:rPr>
        <w:t xml:space="preserve"> </w:t>
      </w:r>
      <w:r w:rsidRPr="00B81AFE">
        <w:rPr>
          <w:sz w:val="24"/>
          <w:szCs w:val="24"/>
          <w:u w:val="single"/>
          <w:lang w:val="uk-UA"/>
        </w:rPr>
        <w:t xml:space="preserve">      </w:t>
      </w:r>
      <w:r w:rsidR="00176337" w:rsidRPr="00B81AFE">
        <w:rPr>
          <w:sz w:val="24"/>
          <w:szCs w:val="24"/>
          <w:lang w:val="uk-UA"/>
        </w:rPr>
        <w:t xml:space="preserve"> № </w:t>
      </w:r>
      <w:r w:rsidRPr="00B81AFE">
        <w:rPr>
          <w:sz w:val="24"/>
          <w:szCs w:val="24"/>
          <w:u w:val="single"/>
          <w:lang w:val="uk-UA"/>
        </w:rPr>
        <w:t xml:space="preserve">  </w:t>
      </w:r>
      <w:r w:rsidR="008255D7">
        <w:rPr>
          <w:sz w:val="24"/>
          <w:szCs w:val="24"/>
          <w:u w:val="single"/>
          <w:lang w:val="uk-UA"/>
        </w:rPr>
        <w:t xml:space="preserve"> </w:t>
      </w:r>
      <w:r w:rsidR="006C17FB">
        <w:rPr>
          <w:sz w:val="24"/>
          <w:szCs w:val="24"/>
          <w:u w:val="single"/>
          <w:lang w:val="uk-UA"/>
        </w:rPr>
        <w:t>1193</w:t>
      </w:r>
      <w:r w:rsidRPr="00B81AFE">
        <w:rPr>
          <w:sz w:val="24"/>
          <w:szCs w:val="24"/>
          <w:u w:val="single"/>
          <w:lang w:val="uk-UA"/>
        </w:rPr>
        <w:t xml:space="preserve">  </w:t>
      </w:r>
      <w:r w:rsidR="00176337" w:rsidRPr="00B81AFE">
        <w:rPr>
          <w:sz w:val="24"/>
          <w:szCs w:val="24"/>
          <w:lang w:val="uk-UA"/>
        </w:rPr>
        <w:t xml:space="preserve">                                      На № ___________ від ____________</w:t>
      </w:r>
    </w:p>
    <w:p w:rsidR="00176337" w:rsidRPr="00B81AFE" w:rsidRDefault="00176337" w:rsidP="00176337">
      <w:pPr>
        <w:rPr>
          <w:sz w:val="24"/>
          <w:szCs w:val="24"/>
          <w:lang w:val="uk-UA"/>
        </w:rPr>
      </w:pPr>
    </w:p>
    <w:p w:rsidR="0009159B" w:rsidRPr="00B81AFE" w:rsidRDefault="0009159B" w:rsidP="00AA14A1">
      <w:pPr>
        <w:ind w:left="4956" w:right="27"/>
        <w:rPr>
          <w:b/>
          <w:sz w:val="28"/>
          <w:lang w:val="uk-UA"/>
        </w:rPr>
      </w:pPr>
      <w:r w:rsidRPr="00B81AFE">
        <w:rPr>
          <w:b/>
          <w:sz w:val="28"/>
          <w:lang w:val="uk-UA"/>
        </w:rPr>
        <w:t>Кризовому Центру</w:t>
      </w:r>
    </w:p>
    <w:p w:rsidR="0009159B" w:rsidRPr="00B81AFE" w:rsidRDefault="0009159B" w:rsidP="0009159B">
      <w:pPr>
        <w:ind w:right="27"/>
        <w:rPr>
          <w:b/>
          <w:sz w:val="28"/>
          <w:lang w:val="uk-UA"/>
        </w:rPr>
      </w:pP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  <w:t>Держводагентства</w:t>
      </w:r>
    </w:p>
    <w:p w:rsidR="0009159B" w:rsidRPr="00B81AFE" w:rsidRDefault="0009159B" w:rsidP="0009159B">
      <w:pPr>
        <w:ind w:right="27"/>
        <w:rPr>
          <w:b/>
          <w:sz w:val="28"/>
          <w:lang w:val="uk-UA"/>
        </w:rPr>
      </w:pPr>
    </w:p>
    <w:p w:rsidR="0009159B" w:rsidRPr="00B81AFE" w:rsidRDefault="0009159B" w:rsidP="0009159B">
      <w:pPr>
        <w:ind w:right="27"/>
        <w:rPr>
          <w:b/>
          <w:sz w:val="28"/>
          <w:lang w:val="uk-UA"/>
        </w:rPr>
      </w:pP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  <w:t>Начальнику Дніпровського БУВР</w:t>
      </w:r>
    </w:p>
    <w:p w:rsidR="0009159B" w:rsidRPr="00B81AFE" w:rsidRDefault="0009159B" w:rsidP="0009159B">
      <w:pPr>
        <w:ind w:right="27"/>
        <w:rPr>
          <w:b/>
          <w:sz w:val="28"/>
          <w:lang w:val="uk-UA"/>
        </w:rPr>
      </w:pP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b/>
          <w:sz w:val="28"/>
          <w:lang w:val="uk-UA"/>
        </w:rPr>
        <w:t>Сакевичу А.М.</w:t>
      </w:r>
    </w:p>
    <w:p w:rsidR="0009159B" w:rsidRPr="00B81AFE" w:rsidRDefault="0009159B" w:rsidP="0009159B">
      <w:pPr>
        <w:ind w:right="27"/>
        <w:rPr>
          <w:sz w:val="28"/>
          <w:lang w:val="uk-UA"/>
        </w:rPr>
      </w:pPr>
    </w:p>
    <w:p w:rsidR="0009159B" w:rsidRPr="00B81AFE" w:rsidRDefault="0009159B" w:rsidP="0009159B">
      <w:pPr>
        <w:ind w:right="27"/>
        <w:rPr>
          <w:sz w:val="28"/>
          <w:lang w:val="uk-UA"/>
        </w:rPr>
      </w:pPr>
    </w:p>
    <w:p w:rsidR="0009159B" w:rsidRPr="00B81AFE" w:rsidRDefault="0009159B" w:rsidP="0009159B">
      <w:pPr>
        <w:ind w:right="27" w:firstLine="708"/>
        <w:rPr>
          <w:b/>
          <w:sz w:val="24"/>
          <w:szCs w:val="24"/>
          <w:lang w:val="uk-UA"/>
        </w:rPr>
      </w:pPr>
      <w:r w:rsidRPr="00B81AFE">
        <w:rPr>
          <w:b/>
          <w:sz w:val="24"/>
          <w:szCs w:val="24"/>
          <w:lang w:val="uk-UA"/>
        </w:rPr>
        <w:t>Про обстановку за місяць</w:t>
      </w:r>
    </w:p>
    <w:p w:rsidR="0009159B" w:rsidRPr="00B81AFE" w:rsidRDefault="0009159B" w:rsidP="0009159B">
      <w:pPr>
        <w:widowControl w:val="0"/>
        <w:ind w:right="27"/>
        <w:jc w:val="center"/>
        <w:rPr>
          <w:b/>
          <w:bCs/>
          <w:sz w:val="25"/>
          <w:szCs w:val="25"/>
          <w:lang w:val="uk-UA"/>
        </w:rPr>
      </w:pPr>
    </w:p>
    <w:p w:rsidR="0009159B" w:rsidRPr="00B81AFE" w:rsidRDefault="0009159B" w:rsidP="0009159B">
      <w:pPr>
        <w:widowControl w:val="0"/>
        <w:ind w:right="27"/>
        <w:jc w:val="center"/>
        <w:rPr>
          <w:b/>
          <w:bCs/>
          <w:sz w:val="25"/>
          <w:szCs w:val="25"/>
          <w:lang w:val="uk-UA"/>
        </w:rPr>
      </w:pPr>
      <w:r w:rsidRPr="00B81AFE">
        <w:rPr>
          <w:b/>
          <w:bCs/>
          <w:sz w:val="25"/>
          <w:szCs w:val="25"/>
          <w:lang w:val="uk-UA"/>
        </w:rPr>
        <w:t>Інформація</w:t>
      </w:r>
    </w:p>
    <w:p w:rsidR="0009159B" w:rsidRPr="00B81AFE" w:rsidRDefault="0009159B" w:rsidP="0009159B">
      <w:pPr>
        <w:widowControl w:val="0"/>
        <w:ind w:right="27"/>
        <w:jc w:val="center"/>
        <w:rPr>
          <w:b/>
          <w:bCs/>
          <w:sz w:val="25"/>
          <w:szCs w:val="25"/>
          <w:lang w:val="uk-UA"/>
        </w:rPr>
      </w:pPr>
      <w:r w:rsidRPr="00B81AFE">
        <w:rPr>
          <w:b/>
          <w:bCs/>
          <w:sz w:val="25"/>
          <w:szCs w:val="25"/>
          <w:lang w:val="uk-UA"/>
        </w:rPr>
        <w:t>про гідрометеорологічну та водогосподарську обстановку</w:t>
      </w:r>
    </w:p>
    <w:p w:rsidR="0009159B" w:rsidRPr="00B81AFE" w:rsidRDefault="0009159B" w:rsidP="0009159B">
      <w:pPr>
        <w:widowControl w:val="0"/>
        <w:ind w:right="27"/>
        <w:jc w:val="center"/>
        <w:rPr>
          <w:b/>
          <w:bCs/>
          <w:sz w:val="25"/>
          <w:szCs w:val="25"/>
          <w:lang w:val="uk-UA"/>
        </w:rPr>
      </w:pPr>
      <w:r w:rsidRPr="00B81AFE">
        <w:rPr>
          <w:b/>
          <w:bCs/>
          <w:sz w:val="25"/>
          <w:szCs w:val="25"/>
          <w:lang w:val="uk-UA"/>
        </w:rPr>
        <w:t xml:space="preserve">в Сумській області у </w:t>
      </w:r>
      <w:r w:rsidR="00B66699">
        <w:rPr>
          <w:b/>
          <w:bCs/>
          <w:sz w:val="25"/>
          <w:szCs w:val="25"/>
          <w:lang w:val="uk-UA"/>
        </w:rPr>
        <w:t>листопаді</w:t>
      </w:r>
      <w:r w:rsidRPr="00B81AFE">
        <w:rPr>
          <w:b/>
          <w:bCs/>
          <w:sz w:val="25"/>
          <w:szCs w:val="25"/>
          <w:lang w:val="uk-UA"/>
        </w:rPr>
        <w:t xml:space="preserve"> 201</w:t>
      </w:r>
      <w:r w:rsidR="00EB3B7C" w:rsidRPr="00B81AFE">
        <w:rPr>
          <w:b/>
          <w:bCs/>
          <w:sz w:val="25"/>
          <w:szCs w:val="25"/>
          <w:lang w:val="uk-UA"/>
        </w:rPr>
        <w:t>6</w:t>
      </w:r>
      <w:r w:rsidRPr="00B81AFE">
        <w:rPr>
          <w:b/>
          <w:bCs/>
          <w:sz w:val="25"/>
          <w:szCs w:val="25"/>
          <w:lang w:val="uk-UA"/>
        </w:rPr>
        <w:t xml:space="preserve"> року</w:t>
      </w:r>
    </w:p>
    <w:p w:rsidR="0009159B" w:rsidRPr="00B81AFE" w:rsidRDefault="0009159B" w:rsidP="0009159B">
      <w:pPr>
        <w:widowControl w:val="0"/>
        <w:ind w:firstLine="709"/>
        <w:jc w:val="both"/>
        <w:rPr>
          <w:sz w:val="25"/>
          <w:szCs w:val="25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7390"/>
      </w:tblGrid>
      <w:tr w:rsidR="0009159B" w:rsidRPr="00B81AFE" w:rsidTr="00D446CE">
        <w:tc>
          <w:tcPr>
            <w:tcW w:w="10137" w:type="dxa"/>
            <w:gridSpan w:val="2"/>
            <w:shd w:val="clear" w:color="auto" w:fill="auto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Гідрометеорологічна обстановка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Гідрометеорологічна обстановка протягом місяця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113047" w:rsidRPr="00B81AFE" w:rsidRDefault="0008299D" w:rsidP="00113047">
            <w:pPr>
              <w:ind w:right="27" w:firstLine="708"/>
              <w:jc w:val="both"/>
              <w:rPr>
                <w:color w:val="000000"/>
                <w:sz w:val="25"/>
                <w:szCs w:val="25"/>
                <w:lang w:val="uk-UA"/>
              </w:rPr>
            </w:pPr>
            <w:r>
              <w:rPr>
                <w:color w:val="000000"/>
                <w:sz w:val="25"/>
                <w:szCs w:val="25"/>
                <w:lang w:val="uk-UA"/>
              </w:rPr>
              <w:t>Листопад</w:t>
            </w:r>
            <w:r w:rsidR="0071005F" w:rsidRPr="00B81AFE"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="0009159B" w:rsidRPr="00B81AFE">
              <w:rPr>
                <w:color w:val="000000"/>
                <w:sz w:val="25"/>
                <w:szCs w:val="25"/>
                <w:lang w:val="uk-UA"/>
              </w:rPr>
              <w:t>на територ</w:t>
            </w:r>
            <w:r w:rsidR="00DA2B92" w:rsidRPr="00B81AFE">
              <w:rPr>
                <w:color w:val="000000"/>
                <w:sz w:val="25"/>
                <w:szCs w:val="25"/>
                <w:lang w:val="uk-UA"/>
              </w:rPr>
              <w:t xml:space="preserve">ії Сумської області </w:t>
            </w:r>
            <w:r w:rsidR="00542BA4">
              <w:rPr>
                <w:color w:val="000000"/>
                <w:sz w:val="25"/>
                <w:szCs w:val="25"/>
                <w:lang w:val="uk-UA"/>
              </w:rPr>
              <w:t xml:space="preserve">відрізнявся досить </w:t>
            </w:r>
            <w:r w:rsidR="006A381B">
              <w:rPr>
                <w:color w:val="000000"/>
                <w:sz w:val="25"/>
                <w:szCs w:val="25"/>
                <w:lang w:val="uk-UA"/>
              </w:rPr>
              <w:t>мінливою</w:t>
            </w:r>
            <w:r w:rsidR="000C3335">
              <w:rPr>
                <w:color w:val="000000"/>
                <w:sz w:val="25"/>
                <w:szCs w:val="25"/>
                <w:lang w:val="uk-UA"/>
              </w:rPr>
              <w:t xml:space="preserve"> погодою</w:t>
            </w:r>
            <w:r w:rsidR="00D204F2" w:rsidRPr="00B81AFE">
              <w:rPr>
                <w:color w:val="000000"/>
                <w:sz w:val="25"/>
                <w:szCs w:val="25"/>
                <w:lang w:val="uk-UA"/>
              </w:rPr>
              <w:t>.</w:t>
            </w:r>
            <w:r w:rsidR="006729DD"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>
              <w:rPr>
                <w:color w:val="000000"/>
                <w:sz w:val="25"/>
                <w:szCs w:val="25"/>
                <w:lang w:val="uk-UA"/>
              </w:rPr>
              <w:t>Протягом першого тижня</w:t>
            </w:r>
            <w:r w:rsidR="00542BA4">
              <w:rPr>
                <w:color w:val="000000"/>
                <w:sz w:val="25"/>
                <w:szCs w:val="25"/>
                <w:lang w:val="uk-UA"/>
              </w:rPr>
              <w:t xml:space="preserve"> переважала 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хмарна прохолодна </w:t>
            </w:r>
            <w:r w:rsidR="00542BA4">
              <w:rPr>
                <w:color w:val="000000"/>
                <w:sz w:val="25"/>
                <w:szCs w:val="25"/>
                <w:lang w:val="uk-UA"/>
              </w:rPr>
              <w:t xml:space="preserve">погода без опадів з температурами повітря </w:t>
            </w:r>
            <w:r>
              <w:rPr>
                <w:color w:val="000000"/>
                <w:sz w:val="25"/>
                <w:szCs w:val="25"/>
                <w:lang w:val="uk-UA"/>
              </w:rPr>
              <w:t>02</w:t>
            </w:r>
            <w:r w:rsidR="00542BA4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542BA4"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морозу </w:t>
            </w:r>
            <w:r w:rsidR="00542BA4">
              <w:rPr>
                <w:color w:val="000000"/>
                <w:sz w:val="25"/>
                <w:szCs w:val="25"/>
                <w:lang w:val="uk-UA"/>
              </w:rPr>
              <w:t xml:space="preserve">- </w:t>
            </w:r>
            <w:r>
              <w:rPr>
                <w:color w:val="000000"/>
                <w:sz w:val="25"/>
                <w:szCs w:val="25"/>
                <w:lang w:val="uk-UA"/>
              </w:rPr>
              <w:t>02</w:t>
            </w:r>
            <w:r w:rsidR="00542BA4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542BA4">
              <w:rPr>
                <w:color w:val="000000"/>
                <w:sz w:val="25"/>
                <w:szCs w:val="25"/>
                <w:lang w:val="uk-UA"/>
              </w:rPr>
              <w:t xml:space="preserve"> тепла вночі та </w:t>
            </w:r>
            <w:r>
              <w:rPr>
                <w:color w:val="000000"/>
                <w:sz w:val="25"/>
                <w:szCs w:val="25"/>
                <w:lang w:val="uk-UA"/>
              </w:rPr>
              <w:t>02</w:t>
            </w:r>
            <w:r w:rsidR="00542BA4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542BA4">
              <w:rPr>
                <w:color w:val="000000"/>
                <w:sz w:val="25"/>
                <w:szCs w:val="25"/>
                <w:lang w:val="uk-UA"/>
              </w:rPr>
              <w:t xml:space="preserve"> - </w:t>
            </w:r>
            <w:r>
              <w:rPr>
                <w:color w:val="000000"/>
                <w:sz w:val="25"/>
                <w:szCs w:val="25"/>
                <w:lang w:val="uk-UA"/>
              </w:rPr>
              <w:t>05</w:t>
            </w:r>
            <w:r w:rsidR="00542BA4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542BA4">
              <w:rPr>
                <w:color w:val="000000"/>
                <w:sz w:val="25"/>
                <w:szCs w:val="25"/>
                <w:lang w:val="uk-UA"/>
              </w:rPr>
              <w:t xml:space="preserve"> тепла вдень. </w:t>
            </w:r>
            <w:r>
              <w:rPr>
                <w:color w:val="000000"/>
                <w:sz w:val="25"/>
                <w:szCs w:val="25"/>
                <w:lang w:val="uk-UA"/>
              </w:rPr>
              <w:t>В окремі дні проходили опади у вигляді мокрого снігу. 07 листопада відбулось різке короткочасне підвищення температур повітря до 08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- 10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тепла вночі та 12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- 14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тепла вдень, після чого розпочалось поступове зниження температур до 04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- 06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тепла вночі та 07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- 11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тепла вдень. Проходили опади у вигляді мокрого снігу та дощу. З початку другої декади температури зазнали різкого зниження до 02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- 03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морозу вночі та 01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- 02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морозу вдень. В цей же час на певний період встановився суцільний сні</w:t>
            </w:r>
            <w:r w:rsidR="00113047">
              <w:rPr>
                <w:color w:val="000000"/>
                <w:sz w:val="25"/>
                <w:szCs w:val="25"/>
                <w:lang w:val="uk-UA"/>
              </w:rPr>
              <w:t>говий покрив, після чого встановилась малохмарна погода без опадів з температурами повітря 02</w:t>
            </w:r>
            <w:r w:rsidR="0011304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13047">
              <w:rPr>
                <w:color w:val="000000"/>
                <w:sz w:val="25"/>
                <w:szCs w:val="25"/>
                <w:lang w:val="uk-UA"/>
              </w:rPr>
              <w:t xml:space="preserve"> - 04</w:t>
            </w:r>
            <w:r w:rsidR="0011304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13047">
              <w:rPr>
                <w:color w:val="000000"/>
                <w:sz w:val="25"/>
                <w:szCs w:val="25"/>
                <w:lang w:val="uk-UA"/>
              </w:rPr>
              <w:t xml:space="preserve"> морозу вночі та 02</w:t>
            </w:r>
            <w:r w:rsidR="0011304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13047">
              <w:rPr>
                <w:color w:val="000000"/>
                <w:sz w:val="25"/>
                <w:szCs w:val="25"/>
                <w:lang w:val="uk-UA"/>
              </w:rPr>
              <w:t xml:space="preserve"> - 03</w:t>
            </w:r>
            <w:r w:rsidR="0011304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13047">
              <w:rPr>
                <w:color w:val="000000"/>
                <w:sz w:val="25"/>
                <w:szCs w:val="25"/>
                <w:lang w:val="uk-UA"/>
              </w:rPr>
              <w:t xml:space="preserve"> морозу вдень. 25 листопада температури почали підвищуватись до 02</w:t>
            </w:r>
            <w:r w:rsidR="0011304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13047">
              <w:rPr>
                <w:color w:val="000000"/>
                <w:sz w:val="25"/>
                <w:szCs w:val="25"/>
                <w:lang w:val="uk-UA"/>
              </w:rPr>
              <w:t xml:space="preserve"> - 04</w:t>
            </w:r>
            <w:r w:rsidR="0011304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13047">
              <w:rPr>
                <w:color w:val="000000"/>
                <w:sz w:val="25"/>
                <w:szCs w:val="25"/>
                <w:lang w:val="uk-UA"/>
              </w:rPr>
              <w:t xml:space="preserve"> тепла вночі та 03</w:t>
            </w:r>
            <w:r w:rsidR="0011304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13047">
              <w:rPr>
                <w:color w:val="000000"/>
                <w:sz w:val="25"/>
                <w:szCs w:val="25"/>
                <w:lang w:val="uk-UA"/>
              </w:rPr>
              <w:t xml:space="preserve"> - 05</w:t>
            </w:r>
            <w:r w:rsidR="0011304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13047">
              <w:rPr>
                <w:color w:val="000000"/>
                <w:sz w:val="25"/>
                <w:szCs w:val="25"/>
                <w:lang w:val="uk-UA"/>
              </w:rPr>
              <w:t xml:space="preserve"> тепла вдень. Спостерігались тумани та опади у вигляді дощів. Проте з 28 листопада відбулось нове зниження температур до 06</w:t>
            </w:r>
            <w:r w:rsidR="0011304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13047">
              <w:rPr>
                <w:color w:val="000000"/>
                <w:sz w:val="25"/>
                <w:szCs w:val="25"/>
                <w:lang w:val="uk-UA"/>
              </w:rPr>
              <w:t xml:space="preserve"> - 10</w:t>
            </w:r>
            <w:r w:rsidR="0011304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13047">
              <w:rPr>
                <w:color w:val="000000"/>
                <w:sz w:val="25"/>
                <w:szCs w:val="25"/>
                <w:lang w:val="uk-UA"/>
              </w:rPr>
              <w:t xml:space="preserve"> морозу вночі та 03</w:t>
            </w:r>
            <w:r w:rsidR="0011304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13047">
              <w:rPr>
                <w:color w:val="000000"/>
                <w:sz w:val="25"/>
                <w:szCs w:val="25"/>
                <w:lang w:val="uk-UA"/>
              </w:rPr>
              <w:t xml:space="preserve"> - 05</w:t>
            </w:r>
            <w:r w:rsidR="00113047"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 w:rsidR="00113047">
              <w:rPr>
                <w:color w:val="000000"/>
                <w:sz w:val="25"/>
                <w:szCs w:val="25"/>
                <w:lang w:val="uk-UA"/>
              </w:rPr>
              <w:t xml:space="preserve"> морозу вдень. Утворився несуцільний сніговий покрив до 03 см.</w:t>
            </w:r>
          </w:p>
          <w:p w:rsidR="00F818D4" w:rsidRPr="00B81AFE" w:rsidRDefault="00F818D4" w:rsidP="003769CB">
            <w:pPr>
              <w:ind w:right="27" w:firstLine="708"/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  <w:p w:rsidR="00A0513D" w:rsidRPr="00A0513D" w:rsidRDefault="009731D0" w:rsidP="00A0513D">
            <w:pPr>
              <w:ind w:right="27" w:firstLine="708"/>
              <w:jc w:val="both"/>
              <w:rPr>
                <w:sz w:val="25"/>
                <w:szCs w:val="25"/>
                <w:lang w:val="uk-UA"/>
              </w:rPr>
            </w:pPr>
            <w:r w:rsidRPr="008F59AD">
              <w:rPr>
                <w:sz w:val="25"/>
                <w:szCs w:val="25"/>
                <w:lang w:val="uk-UA"/>
              </w:rPr>
              <w:t xml:space="preserve">Протягом звітного періоду представниками лабораторії </w:t>
            </w:r>
            <w:r w:rsidR="00E555F1" w:rsidRPr="008F59AD">
              <w:rPr>
                <w:sz w:val="25"/>
                <w:szCs w:val="25"/>
                <w:lang w:val="uk-UA"/>
              </w:rPr>
              <w:t xml:space="preserve">моніторингу вод та грунтів Сумської ГГМП </w:t>
            </w:r>
            <w:r w:rsidR="00A0513D" w:rsidRPr="00A0513D">
              <w:rPr>
                <w:sz w:val="25"/>
                <w:szCs w:val="25"/>
                <w:lang w:val="uk-UA"/>
              </w:rPr>
              <w:t>відібрано та проаналізовано 14 проб води з 8 відкритих поверхневих водойм.</w:t>
            </w:r>
          </w:p>
          <w:p w:rsidR="00A0513D" w:rsidRPr="00A0513D" w:rsidRDefault="00A0513D" w:rsidP="00A0513D">
            <w:pPr>
              <w:ind w:right="27" w:firstLine="708"/>
              <w:jc w:val="both"/>
              <w:rPr>
                <w:sz w:val="25"/>
                <w:szCs w:val="25"/>
                <w:lang w:val="uk-UA"/>
              </w:rPr>
            </w:pPr>
            <w:r w:rsidRPr="00A0513D">
              <w:rPr>
                <w:sz w:val="25"/>
                <w:szCs w:val="25"/>
                <w:lang w:val="uk-UA"/>
              </w:rPr>
              <w:t xml:space="preserve">У створах </w:t>
            </w:r>
            <w:r w:rsidRPr="00A0513D">
              <w:rPr>
                <w:b/>
                <w:sz w:val="25"/>
                <w:szCs w:val="25"/>
                <w:lang w:val="uk-UA"/>
              </w:rPr>
              <w:t>річка Знобівка(смт. Зноб-Трубчевськ) та річка Знобівка (нижче впадіння струмка Знаменка)</w:t>
            </w:r>
            <w:r w:rsidRPr="00A0513D">
              <w:rPr>
                <w:sz w:val="25"/>
                <w:szCs w:val="25"/>
                <w:lang w:val="uk-UA"/>
              </w:rPr>
              <w:t xml:space="preserve"> виявлені </w:t>
            </w:r>
            <w:r w:rsidR="0072695E">
              <w:rPr>
                <w:sz w:val="25"/>
                <w:szCs w:val="25"/>
                <w:lang w:val="uk-UA"/>
              </w:rPr>
              <w:t>в</w:t>
            </w:r>
            <w:r w:rsidRPr="00A0513D">
              <w:rPr>
                <w:sz w:val="25"/>
                <w:szCs w:val="25"/>
                <w:lang w:val="uk-UA"/>
              </w:rPr>
              <w:t xml:space="preserve">міст </w:t>
            </w:r>
            <w:r w:rsidRPr="00A0513D">
              <w:rPr>
                <w:sz w:val="25"/>
                <w:szCs w:val="25"/>
                <w:lang w:val="uk-UA"/>
              </w:rPr>
              <w:lastRenderedPageBreak/>
              <w:t>розчиненого кисню знаходиться в межах 8,5-8,9 мгО</w:t>
            </w:r>
            <w:r w:rsidRPr="00A0513D">
              <w:rPr>
                <w:sz w:val="25"/>
                <w:szCs w:val="25"/>
                <w:vertAlign w:val="subscript"/>
                <w:lang w:val="uk-UA"/>
              </w:rPr>
              <w:t>2</w:t>
            </w:r>
            <w:r w:rsidRPr="00A0513D">
              <w:rPr>
                <w:sz w:val="25"/>
                <w:szCs w:val="25"/>
                <w:lang w:val="uk-UA"/>
              </w:rPr>
              <w:t>/дм</w:t>
            </w:r>
            <w:r w:rsidRPr="00A0513D">
              <w:rPr>
                <w:sz w:val="25"/>
                <w:szCs w:val="25"/>
                <w:vertAlign w:val="superscript"/>
                <w:lang w:val="uk-UA"/>
              </w:rPr>
              <w:t>3</w:t>
            </w:r>
            <w:r w:rsidRPr="00A0513D">
              <w:rPr>
                <w:sz w:val="25"/>
                <w:szCs w:val="25"/>
                <w:lang w:val="uk-UA"/>
              </w:rPr>
              <w:t xml:space="preserve"> </w:t>
            </w:r>
          </w:p>
          <w:p w:rsidR="00A0513D" w:rsidRPr="00A0513D" w:rsidRDefault="00A0513D" w:rsidP="00A0513D">
            <w:pPr>
              <w:ind w:right="27" w:firstLine="708"/>
              <w:jc w:val="both"/>
              <w:rPr>
                <w:sz w:val="25"/>
                <w:szCs w:val="25"/>
                <w:lang w:val="uk-UA"/>
              </w:rPr>
            </w:pPr>
            <w:r w:rsidRPr="00A0513D">
              <w:rPr>
                <w:sz w:val="25"/>
                <w:szCs w:val="25"/>
                <w:lang w:val="uk-UA"/>
              </w:rPr>
              <w:t xml:space="preserve">На якість води в </w:t>
            </w:r>
            <w:r w:rsidRPr="00A0513D">
              <w:rPr>
                <w:b/>
                <w:sz w:val="25"/>
                <w:szCs w:val="25"/>
                <w:lang w:val="uk-UA"/>
              </w:rPr>
              <w:t xml:space="preserve">р. Бобрик </w:t>
            </w:r>
            <w:r w:rsidRPr="00A0513D">
              <w:rPr>
                <w:sz w:val="25"/>
                <w:szCs w:val="25"/>
                <w:lang w:val="uk-UA"/>
              </w:rPr>
              <w:t xml:space="preserve">продовжують впливати неочищені господарчо-побутові стоки м. Середино-Буда та стихійні зливи каналізаційної води з приватних будинків жителів міста, ведуться роботи з реконструкції очисних. В листопаді були відібрані проби в місті скиду стічних вод  КП С-Будської ЖРЕД. Проведені вимірювання підтвердили фактор забруднення р. Бобрик саме цим підприємством. В створі вище міста перевищення ГДК (СанПіН №4630-88) хімічних показників в створі зафіксовані  по  ХСК в 2,8 рази, залізу загальному в 1,2 рази, марганцю в 1,1 рази. В р. Бобрик нижче міста перевищення ГДК (СанПіН №4630-88) зафіксовані по ХСК в 3,5 рази, фосфатам  в 1,5 рази, залізу загальному в 1,5 рази, марганцю в 1,2 рази. </w:t>
            </w:r>
          </w:p>
          <w:p w:rsidR="00A0513D" w:rsidRPr="00A0513D" w:rsidRDefault="00A0513D" w:rsidP="00A0513D">
            <w:pPr>
              <w:ind w:firstLine="708"/>
              <w:jc w:val="both"/>
              <w:rPr>
                <w:sz w:val="25"/>
                <w:szCs w:val="25"/>
                <w:lang w:val="uk-UA"/>
              </w:rPr>
            </w:pPr>
            <w:r w:rsidRPr="00A0513D">
              <w:rPr>
                <w:sz w:val="25"/>
                <w:szCs w:val="25"/>
                <w:lang w:val="uk-UA"/>
              </w:rPr>
              <w:t xml:space="preserve">В створах </w:t>
            </w:r>
            <w:r w:rsidRPr="00A0513D">
              <w:rPr>
                <w:b/>
                <w:sz w:val="25"/>
                <w:szCs w:val="25"/>
                <w:lang w:val="uk-UA"/>
              </w:rPr>
              <w:t xml:space="preserve">р. Сейм </w:t>
            </w:r>
            <w:r w:rsidRPr="00A0513D">
              <w:rPr>
                <w:sz w:val="25"/>
                <w:szCs w:val="25"/>
                <w:lang w:val="uk-UA"/>
              </w:rPr>
              <w:t>с. Піски та с. Чумакове показники  знаходились в межах ГДК (</w:t>
            </w:r>
            <w:r w:rsidRPr="00A0513D">
              <w:rPr>
                <w:color w:val="000000"/>
                <w:sz w:val="25"/>
                <w:szCs w:val="25"/>
                <w:lang w:val="uk-UA"/>
              </w:rPr>
              <w:t>СанПіН №4630-88)</w:t>
            </w:r>
            <w:r w:rsidRPr="00A0513D">
              <w:rPr>
                <w:sz w:val="25"/>
                <w:szCs w:val="25"/>
                <w:lang w:val="uk-UA"/>
              </w:rPr>
              <w:t>. В створі р. Сейм с. Мельня на кордоні з Чернігівською областю показники знаходились в межах ГДК. Кисневий режим річки в створах задовільний, вміст розчиненого кисню знаходився в межах 9,9-10,6 мгО</w:t>
            </w:r>
            <w:r w:rsidRPr="00A0513D">
              <w:rPr>
                <w:sz w:val="25"/>
                <w:szCs w:val="25"/>
                <w:vertAlign w:val="subscript"/>
                <w:lang w:val="uk-UA"/>
              </w:rPr>
              <w:t>2</w:t>
            </w:r>
            <w:r w:rsidRPr="00A0513D">
              <w:rPr>
                <w:sz w:val="25"/>
                <w:szCs w:val="25"/>
                <w:lang w:val="uk-UA"/>
              </w:rPr>
              <w:t>/дм</w:t>
            </w:r>
            <w:r w:rsidRPr="00A0513D">
              <w:rPr>
                <w:sz w:val="25"/>
                <w:szCs w:val="25"/>
                <w:vertAlign w:val="superscript"/>
                <w:lang w:val="uk-UA"/>
              </w:rPr>
              <w:t>3</w:t>
            </w:r>
            <w:r w:rsidRPr="00A0513D">
              <w:rPr>
                <w:sz w:val="25"/>
                <w:szCs w:val="25"/>
                <w:lang w:val="uk-UA"/>
              </w:rPr>
              <w:t>.</w:t>
            </w:r>
          </w:p>
          <w:p w:rsidR="00A0513D" w:rsidRPr="00A0513D" w:rsidRDefault="00A0513D" w:rsidP="00A0513D">
            <w:pPr>
              <w:ind w:firstLine="708"/>
              <w:jc w:val="both"/>
              <w:rPr>
                <w:sz w:val="25"/>
                <w:szCs w:val="25"/>
                <w:lang w:val="uk-UA"/>
              </w:rPr>
            </w:pPr>
            <w:r w:rsidRPr="00A0513D">
              <w:rPr>
                <w:sz w:val="25"/>
                <w:szCs w:val="25"/>
                <w:lang w:val="uk-UA"/>
              </w:rPr>
              <w:t xml:space="preserve">Якість води </w:t>
            </w:r>
            <w:r w:rsidRPr="00A0513D">
              <w:rPr>
                <w:b/>
                <w:sz w:val="25"/>
                <w:szCs w:val="25"/>
                <w:lang w:val="uk-UA"/>
              </w:rPr>
              <w:t>р. Івотка</w:t>
            </w:r>
            <w:r w:rsidRPr="00A0513D">
              <w:rPr>
                <w:sz w:val="25"/>
                <w:szCs w:val="25"/>
                <w:lang w:val="uk-UA"/>
              </w:rPr>
              <w:t xml:space="preserve"> характеризувалася такими показниками: кисневий режим задовільний, вміст розчиненого кисню знаходився в межах 9,8-11,3  мгО</w:t>
            </w:r>
            <w:r w:rsidRPr="00A0513D">
              <w:rPr>
                <w:sz w:val="25"/>
                <w:szCs w:val="25"/>
                <w:vertAlign w:val="subscript"/>
                <w:lang w:val="uk-UA"/>
              </w:rPr>
              <w:t>2</w:t>
            </w:r>
            <w:r w:rsidRPr="00A0513D">
              <w:rPr>
                <w:sz w:val="25"/>
                <w:szCs w:val="25"/>
                <w:lang w:val="uk-UA"/>
              </w:rPr>
              <w:t>/дм</w:t>
            </w:r>
            <w:r w:rsidRPr="00A0513D">
              <w:rPr>
                <w:sz w:val="25"/>
                <w:szCs w:val="25"/>
                <w:vertAlign w:val="superscript"/>
                <w:lang w:val="uk-UA"/>
              </w:rPr>
              <w:t>3</w:t>
            </w:r>
            <w:r w:rsidRPr="00A0513D">
              <w:rPr>
                <w:sz w:val="25"/>
                <w:szCs w:val="25"/>
                <w:lang w:val="uk-UA"/>
              </w:rPr>
              <w:t>, жорсткість води середня 5,4-6,2 мг-екв/дм</w:t>
            </w:r>
            <w:r w:rsidRPr="00A0513D">
              <w:rPr>
                <w:sz w:val="25"/>
                <w:szCs w:val="25"/>
                <w:vertAlign w:val="superscript"/>
                <w:lang w:val="uk-UA"/>
              </w:rPr>
              <w:t>3</w:t>
            </w:r>
            <w:r w:rsidRPr="00A0513D">
              <w:rPr>
                <w:sz w:val="25"/>
                <w:szCs w:val="25"/>
                <w:lang w:val="uk-UA"/>
              </w:rPr>
              <w:t xml:space="preserve">. </w:t>
            </w:r>
            <w:r w:rsidR="0072695E">
              <w:rPr>
                <w:sz w:val="25"/>
                <w:szCs w:val="25"/>
                <w:lang w:val="uk-UA"/>
              </w:rPr>
              <w:t>І</w:t>
            </w:r>
            <w:r w:rsidRPr="00A0513D">
              <w:rPr>
                <w:sz w:val="25"/>
                <w:szCs w:val="25"/>
                <w:lang w:val="uk-UA"/>
              </w:rPr>
              <w:t>нші показники знаходились в межах ГДК.</w:t>
            </w:r>
            <w:r w:rsidRPr="00A0513D">
              <w:rPr>
                <w:sz w:val="25"/>
                <w:szCs w:val="25"/>
              </w:rPr>
              <w:t xml:space="preserve"> </w:t>
            </w:r>
          </w:p>
          <w:p w:rsidR="00A0513D" w:rsidRPr="00A0513D" w:rsidRDefault="00A0513D" w:rsidP="00A0513D">
            <w:pPr>
              <w:ind w:firstLine="708"/>
              <w:jc w:val="both"/>
              <w:rPr>
                <w:sz w:val="25"/>
                <w:szCs w:val="25"/>
                <w:lang w:val="uk-UA"/>
              </w:rPr>
            </w:pPr>
            <w:r w:rsidRPr="00A0513D">
              <w:rPr>
                <w:sz w:val="25"/>
                <w:szCs w:val="25"/>
                <w:lang w:val="uk-UA"/>
              </w:rPr>
              <w:t xml:space="preserve">Якість води </w:t>
            </w:r>
            <w:r w:rsidRPr="00A0513D">
              <w:rPr>
                <w:b/>
                <w:sz w:val="25"/>
                <w:szCs w:val="25"/>
                <w:lang w:val="uk-UA"/>
              </w:rPr>
              <w:t xml:space="preserve">р. Шостка </w:t>
            </w:r>
            <w:r w:rsidRPr="00A0513D">
              <w:rPr>
                <w:sz w:val="25"/>
                <w:szCs w:val="25"/>
                <w:lang w:val="uk-UA"/>
              </w:rPr>
              <w:t>у створі вище технічного водозабору м. Шостка в листопаді істотно не погіршилася, вміст забруднюючих</w:t>
            </w:r>
            <w:r w:rsidR="0072695E">
              <w:rPr>
                <w:sz w:val="25"/>
                <w:szCs w:val="25"/>
                <w:lang w:val="uk-UA"/>
              </w:rPr>
              <w:t xml:space="preserve"> речовин на рівні минулого року</w:t>
            </w:r>
            <w:r w:rsidRPr="00A0513D">
              <w:rPr>
                <w:sz w:val="25"/>
                <w:szCs w:val="25"/>
                <w:lang w:val="uk-UA"/>
              </w:rPr>
              <w:t>. Вміст розчиненого кисню знаходиться в межах 12,3 мгО</w:t>
            </w:r>
            <w:r w:rsidRPr="00A0513D">
              <w:rPr>
                <w:sz w:val="25"/>
                <w:szCs w:val="25"/>
                <w:vertAlign w:val="subscript"/>
                <w:lang w:val="uk-UA"/>
              </w:rPr>
              <w:t>2</w:t>
            </w:r>
            <w:r w:rsidRPr="00A0513D">
              <w:rPr>
                <w:sz w:val="25"/>
                <w:szCs w:val="25"/>
                <w:lang w:val="uk-UA"/>
              </w:rPr>
              <w:t>/дм</w:t>
            </w:r>
            <w:r w:rsidRPr="00A0513D">
              <w:rPr>
                <w:sz w:val="25"/>
                <w:szCs w:val="25"/>
                <w:vertAlign w:val="superscript"/>
                <w:lang w:val="uk-UA"/>
              </w:rPr>
              <w:t>3</w:t>
            </w:r>
            <w:r w:rsidRPr="00A0513D">
              <w:rPr>
                <w:sz w:val="25"/>
                <w:szCs w:val="25"/>
                <w:lang w:val="uk-UA"/>
              </w:rPr>
              <w:t>.</w:t>
            </w:r>
          </w:p>
          <w:p w:rsidR="00A0513D" w:rsidRPr="00A0513D" w:rsidRDefault="00A0513D" w:rsidP="0072695E">
            <w:pPr>
              <w:ind w:firstLine="655"/>
              <w:jc w:val="both"/>
              <w:rPr>
                <w:sz w:val="25"/>
                <w:szCs w:val="25"/>
                <w:lang w:val="uk-UA"/>
              </w:rPr>
            </w:pPr>
            <w:r w:rsidRPr="00A0513D">
              <w:rPr>
                <w:sz w:val="25"/>
                <w:szCs w:val="25"/>
                <w:lang w:val="uk-UA"/>
              </w:rPr>
              <w:t xml:space="preserve">В водах </w:t>
            </w:r>
            <w:r w:rsidRPr="00A0513D">
              <w:rPr>
                <w:b/>
                <w:sz w:val="25"/>
                <w:szCs w:val="25"/>
                <w:lang w:val="uk-UA"/>
              </w:rPr>
              <w:t xml:space="preserve">річки Клевень </w:t>
            </w:r>
            <w:r w:rsidRPr="00A0513D">
              <w:rPr>
                <w:sz w:val="25"/>
                <w:szCs w:val="25"/>
                <w:lang w:val="uk-UA"/>
              </w:rPr>
              <w:t>вміст хімічних пок</w:t>
            </w:r>
            <w:r w:rsidR="0072695E">
              <w:rPr>
                <w:sz w:val="25"/>
                <w:szCs w:val="25"/>
                <w:lang w:val="uk-UA"/>
              </w:rPr>
              <w:t>азників залишається в межах ГДК.</w:t>
            </w:r>
            <w:r w:rsidRPr="00A0513D">
              <w:rPr>
                <w:sz w:val="25"/>
                <w:szCs w:val="25"/>
                <w:lang w:val="uk-UA"/>
              </w:rPr>
              <w:t xml:space="preserve"> У цьому створі спостерігається стабільний хімічний склад води. Кисневий режим річки задовільний, вміст розчиненого кисню знаходиться в межах 10,6 мгО</w:t>
            </w:r>
            <w:r w:rsidRPr="00A0513D">
              <w:rPr>
                <w:sz w:val="25"/>
                <w:szCs w:val="25"/>
                <w:vertAlign w:val="subscript"/>
                <w:lang w:val="uk-UA"/>
              </w:rPr>
              <w:t>2</w:t>
            </w:r>
            <w:r w:rsidRPr="00A0513D">
              <w:rPr>
                <w:sz w:val="25"/>
                <w:szCs w:val="25"/>
                <w:lang w:val="uk-UA"/>
              </w:rPr>
              <w:t>/дм</w:t>
            </w:r>
            <w:r w:rsidRPr="00A0513D">
              <w:rPr>
                <w:sz w:val="25"/>
                <w:szCs w:val="25"/>
                <w:vertAlign w:val="superscript"/>
                <w:lang w:val="uk-UA"/>
              </w:rPr>
              <w:t>3</w:t>
            </w:r>
            <w:r w:rsidRPr="00A0513D">
              <w:rPr>
                <w:sz w:val="25"/>
                <w:szCs w:val="25"/>
                <w:lang w:val="uk-UA"/>
              </w:rPr>
              <w:t xml:space="preserve">. </w:t>
            </w:r>
          </w:p>
          <w:p w:rsidR="00A0513D" w:rsidRPr="00A0513D" w:rsidRDefault="00A0513D" w:rsidP="0072695E">
            <w:pPr>
              <w:jc w:val="both"/>
              <w:rPr>
                <w:sz w:val="25"/>
                <w:szCs w:val="25"/>
                <w:lang w:val="uk-UA"/>
              </w:rPr>
            </w:pPr>
            <w:r w:rsidRPr="00A0513D">
              <w:rPr>
                <w:sz w:val="25"/>
                <w:szCs w:val="25"/>
                <w:lang w:val="uk-UA"/>
              </w:rPr>
              <w:tab/>
              <w:t xml:space="preserve">В </w:t>
            </w:r>
            <w:r w:rsidRPr="00A0513D">
              <w:rPr>
                <w:b/>
                <w:sz w:val="25"/>
                <w:szCs w:val="25"/>
                <w:lang w:val="uk-UA"/>
              </w:rPr>
              <w:t>річці Єзуч</w:t>
            </w:r>
            <w:r w:rsidRPr="00A0513D">
              <w:rPr>
                <w:sz w:val="25"/>
                <w:szCs w:val="25"/>
                <w:lang w:val="uk-UA"/>
              </w:rPr>
              <w:t xml:space="preserve"> у створі вище водозабору м. Конотоп </w:t>
            </w:r>
            <w:r w:rsidR="0072695E">
              <w:rPr>
                <w:sz w:val="25"/>
                <w:szCs w:val="25"/>
                <w:lang w:val="uk-UA"/>
              </w:rPr>
              <w:t>та в</w:t>
            </w:r>
            <w:r w:rsidRPr="00A0513D">
              <w:rPr>
                <w:sz w:val="25"/>
                <w:szCs w:val="25"/>
                <w:lang w:val="uk-UA"/>
              </w:rPr>
              <w:t xml:space="preserve"> створі нижче м. Конотоп </w:t>
            </w:r>
            <w:r w:rsidR="0072695E">
              <w:rPr>
                <w:sz w:val="25"/>
                <w:szCs w:val="25"/>
                <w:lang w:val="uk-UA"/>
              </w:rPr>
              <w:t>к</w:t>
            </w:r>
            <w:r w:rsidRPr="00A0513D">
              <w:rPr>
                <w:sz w:val="25"/>
                <w:szCs w:val="25"/>
                <w:lang w:val="uk-UA"/>
              </w:rPr>
              <w:t>исневий режим річки задовільний, вміст розчиненого кисню знаходився в межах 7,3 – 7,5 мгО</w:t>
            </w:r>
            <w:r w:rsidRPr="00A0513D">
              <w:rPr>
                <w:sz w:val="25"/>
                <w:szCs w:val="25"/>
                <w:vertAlign w:val="subscript"/>
                <w:lang w:val="uk-UA"/>
              </w:rPr>
              <w:t>2</w:t>
            </w:r>
            <w:r w:rsidRPr="00A0513D">
              <w:rPr>
                <w:sz w:val="25"/>
                <w:szCs w:val="25"/>
                <w:lang w:val="uk-UA"/>
              </w:rPr>
              <w:t>/дм</w:t>
            </w:r>
            <w:r w:rsidRPr="00A0513D">
              <w:rPr>
                <w:sz w:val="25"/>
                <w:szCs w:val="25"/>
                <w:vertAlign w:val="superscript"/>
                <w:lang w:val="uk-UA"/>
              </w:rPr>
              <w:t>3</w:t>
            </w:r>
            <w:r w:rsidRPr="00A0513D">
              <w:rPr>
                <w:sz w:val="25"/>
                <w:szCs w:val="25"/>
                <w:lang w:val="uk-UA"/>
              </w:rPr>
              <w:t xml:space="preserve">. </w:t>
            </w:r>
          </w:p>
          <w:p w:rsidR="0009159B" w:rsidRPr="008F59AD" w:rsidRDefault="00A0513D" w:rsidP="0072695E">
            <w:pPr>
              <w:ind w:firstLine="655"/>
              <w:jc w:val="both"/>
              <w:rPr>
                <w:sz w:val="25"/>
                <w:szCs w:val="25"/>
                <w:lang w:val="uk-UA"/>
              </w:rPr>
            </w:pPr>
            <w:r w:rsidRPr="00A0513D">
              <w:rPr>
                <w:sz w:val="25"/>
                <w:szCs w:val="25"/>
                <w:lang w:val="uk-UA"/>
              </w:rPr>
              <w:t>Відібран</w:t>
            </w:r>
            <w:r w:rsidR="0072695E">
              <w:rPr>
                <w:sz w:val="25"/>
                <w:szCs w:val="25"/>
                <w:lang w:val="uk-UA"/>
              </w:rPr>
              <w:t>і</w:t>
            </w:r>
            <w:r w:rsidRPr="00A0513D">
              <w:rPr>
                <w:sz w:val="25"/>
                <w:szCs w:val="25"/>
                <w:lang w:val="uk-UA"/>
              </w:rPr>
              <w:t xml:space="preserve"> проб</w:t>
            </w:r>
            <w:r w:rsidR="0072695E">
              <w:rPr>
                <w:sz w:val="25"/>
                <w:szCs w:val="25"/>
                <w:lang w:val="uk-UA"/>
              </w:rPr>
              <w:t>и</w:t>
            </w:r>
            <w:r w:rsidRPr="00A0513D">
              <w:rPr>
                <w:sz w:val="25"/>
                <w:szCs w:val="25"/>
                <w:lang w:val="uk-UA"/>
              </w:rPr>
              <w:t xml:space="preserve"> води із р.р. Сейм, Клевень була підготовлена до радіологічного контролю.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lastRenderedPageBreak/>
              <w:t>Робота насосних станцій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ind w:firstLine="536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Всі насосні станції на території Сумської області на даний час законсервовані.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Режим роботи водосховищ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 xml:space="preserve">Рівні води майже у всіх водосховищах на території Сумської області протягом </w:t>
            </w:r>
            <w:r w:rsidR="002E16CE">
              <w:rPr>
                <w:sz w:val="25"/>
                <w:szCs w:val="25"/>
                <w:lang w:val="uk-UA"/>
              </w:rPr>
              <w:t>жовтня</w:t>
            </w:r>
            <w:r w:rsidR="00E878CC" w:rsidRPr="00B81AFE">
              <w:rPr>
                <w:sz w:val="25"/>
                <w:szCs w:val="25"/>
                <w:lang w:val="uk-UA"/>
              </w:rPr>
              <w:t xml:space="preserve"> не зазнавали суттєвих змін. </w:t>
            </w:r>
            <w:r w:rsidRPr="00B81AFE">
              <w:rPr>
                <w:sz w:val="25"/>
                <w:szCs w:val="25"/>
                <w:lang w:val="uk-UA"/>
              </w:rPr>
              <w:t>Руслові водосховища при малих ГЕС на р. Псел підтримувались на позначках НПР.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 xml:space="preserve">Дані про рівні води у руслових водосховищах на Пслі та Ворсклі, а також у водосховищах, що перебувають у користуванні Сумського облводресурсів, станом на </w:t>
            </w:r>
            <w:r w:rsidR="005B09CE" w:rsidRPr="00B81AFE">
              <w:rPr>
                <w:sz w:val="25"/>
                <w:szCs w:val="25"/>
                <w:lang w:val="uk-UA"/>
              </w:rPr>
              <w:t>01</w:t>
            </w:r>
            <w:r w:rsidRPr="00B81AFE">
              <w:rPr>
                <w:sz w:val="25"/>
                <w:szCs w:val="25"/>
                <w:lang w:val="uk-UA"/>
              </w:rPr>
              <w:t>.</w:t>
            </w:r>
            <w:r w:rsidR="005C785E">
              <w:rPr>
                <w:sz w:val="25"/>
                <w:szCs w:val="25"/>
                <w:lang w:val="uk-UA"/>
              </w:rPr>
              <w:t>1</w:t>
            </w:r>
            <w:r w:rsidR="003F76C9">
              <w:rPr>
                <w:sz w:val="25"/>
                <w:szCs w:val="25"/>
                <w:lang w:val="uk-UA"/>
              </w:rPr>
              <w:t>2</w:t>
            </w:r>
            <w:r w:rsidRPr="00B81AFE">
              <w:rPr>
                <w:sz w:val="25"/>
                <w:szCs w:val="25"/>
                <w:lang w:val="uk-UA"/>
              </w:rPr>
              <w:t>.201</w:t>
            </w:r>
            <w:r w:rsidR="005B09CE" w:rsidRPr="00B81AFE">
              <w:rPr>
                <w:sz w:val="25"/>
                <w:szCs w:val="25"/>
                <w:lang w:val="uk-UA"/>
              </w:rPr>
              <w:t>6</w:t>
            </w:r>
            <w:r w:rsidRPr="00B81AFE">
              <w:rPr>
                <w:sz w:val="25"/>
                <w:szCs w:val="25"/>
                <w:lang w:val="uk-UA"/>
              </w:rPr>
              <w:t xml:space="preserve"> р. наведені нижче.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Низівське (НПР – 123,00) – 123,</w:t>
            </w:r>
            <w:r w:rsidR="005C785E">
              <w:rPr>
                <w:sz w:val="25"/>
                <w:szCs w:val="25"/>
                <w:lang w:val="uk-UA"/>
              </w:rPr>
              <w:t>30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Маловорожбівське (НПР – 118,75) – 118,</w:t>
            </w:r>
            <w:r w:rsidR="00571A64">
              <w:rPr>
                <w:sz w:val="25"/>
                <w:szCs w:val="25"/>
                <w:lang w:val="uk-UA"/>
              </w:rPr>
              <w:t>7</w:t>
            </w:r>
            <w:r w:rsidR="003F76C9">
              <w:rPr>
                <w:sz w:val="25"/>
                <w:szCs w:val="25"/>
                <w:lang w:val="uk-UA"/>
              </w:rPr>
              <w:t>5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Михайлівське (НПР – 111,40) – 111,</w:t>
            </w:r>
            <w:r w:rsidR="00571A64">
              <w:rPr>
                <w:sz w:val="25"/>
                <w:szCs w:val="25"/>
                <w:lang w:val="uk-UA"/>
              </w:rPr>
              <w:t>4</w:t>
            </w:r>
            <w:r w:rsidR="002E16CE">
              <w:rPr>
                <w:sz w:val="25"/>
                <w:szCs w:val="25"/>
                <w:lang w:val="uk-UA"/>
              </w:rPr>
              <w:t>0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lastRenderedPageBreak/>
              <w:t>Бобровське (НПР – 107,30) – 107,</w:t>
            </w:r>
            <w:r w:rsidR="005C785E">
              <w:rPr>
                <w:sz w:val="25"/>
                <w:szCs w:val="25"/>
                <w:lang w:val="uk-UA"/>
              </w:rPr>
              <w:t>3</w:t>
            </w:r>
            <w:r w:rsidR="002E16CE">
              <w:rPr>
                <w:sz w:val="25"/>
                <w:szCs w:val="25"/>
                <w:lang w:val="uk-UA"/>
              </w:rPr>
              <w:t>0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Куземинське (НПР – 99,00) – 9</w:t>
            </w:r>
            <w:r w:rsidR="002E16CE">
              <w:rPr>
                <w:sz w:val="25"/>
                <w:szCs w:val="25"/>
                <w:lang w:val="uk-UA"/>
              </w:rPr>
              <w:t>9</w:t>
            </w:r>
            <w:r w:rsidRPr="00B81AFE">
              <w:rPr>
                <w:sz w:val="25"/>
                <w:szCs w:val="25"/>
                <w:lang w:val="uk-UA"/>
              </w:rPr>
              <w:t>,</w:t>
            </w:r>
            <w:r w:rsidR="003F76C9">
              <w:rPr>
                <w:sz w:val="25"/>
                <w:szCs w:val="25"/>
                <w:lang w:val="uk-UA"/>
              </w:rPr>
              <w:t>12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Карабутівське (НПР – 145,50) – 144,</w:t>
            </w:r>
            <w:r w:rsidR="003F76C9">
              <w:rPr>
                <w:sz w:val="25"/>
                <w:szCs w:val="25"/>
                <w:lang w:val="uk-UA"/>
              </w:rPr>
              <w:t>40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Каліщанське (НПР – 152,00) – 152,</w:t>
            </w:r>
            <w:r w:rsidR="002E16CE">
              <w:rPr>
                <w:sz w:val="25"/>
                <w:szCs w:val="25"/>
                <w:lang w:val="uk-UA"/>
              </w:rPr>
              <w:t>0</w:t>
            </w:r>
            <w:r w:rsidR="003F76C9">
              <w:rPr>
                <w:sz w:val="25"/>
                <w:szCs w:val="25"/>
                <w:lang w:val="uk-UA"/>
              </w:rPr>
              <w:t>7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Бувалинське (НПР – 155,0) – 152,85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Гвинтове (НПР – 135,50) – 135,</w:t>
            </w:r>
            <w:r w:rsidR="00A14098">
              <w:rPr>
                <w:sz w:val="25"/>
                <w:szCs w:val="25"/>
                <w:lang w:val="uk-UA"/>
              </w:rPr>
              <w:t>2</w:t>
            </w:r>
            <w:r w:rsidR="003F76C9">
              <w:rPr>
                <w:sz w:val="25"/>
                <w:szCs w:val="25"/>
                <w:lang w:val="uk-UA"/>
              </w:rPr>
              <w:t>4</w:t>
            </w:r>
          </w:p>
          <w:p w:rsidR="0009159B" w:rsidRPr="00B81AFE" w:rsidRDefault="0009159B" w:rsidP="003F76C9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Боромлянське (НПР – 148,00) – 14</w:t>
            </w:r>
            <w:r w:rsidR="007808E8" w:rsidRPr="00B81AFE">
              <w:rPr>
                <w:sz w:val="25"/>
                <w:szCs w:val="25"/>
                <w:lang w:val="uk-UA"/>
              </w:rPr>
              <w:t>8</w:t>
            </w:r>
            <w:r w:rsidRPr="00B81AFE">
              <w:rPr>
                <w:sz w:val="25"/>
                <w:szCs w:val="25"/>
                <w:lang w:val="uk-UA"/>
              </w:rPr>
              <w:t>,</w:t>
            </w:r>
            <w:r w:rsidR="003F76C9">
              <w:rPr>
                <w:sz w:val="25"/>
                <w:szCs w:val="25"/>
                <w:lang w:val="uk-UA"/>
              </w:rPr>
              <w:t>12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lastRenderedPageBreak/>
              <w:t>Режим роботи каналів та ГТС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09159B" w:rsidP="002036D3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 xml:space="preserve">Підрозділи Сумського облводресурсів подають воду споживачам лише для зволоження сільгоспугідь на протязі вегетаційного періоду. На протязі </w:t>
            </w:r>
            <w:r w:rsidR="002036D3">
              <w:rPr>
                <w:sz w:val="25"/>
                <w:szCs w:val="25"/>
                <w:lang w:val="uk-UA"/>
              </w:rPr>
              <w:t>листопада</w:t>
            </w:r>
            <w:r w:rsidR="00810FD2">
              <w:rPr>
                <w:sz w:val="25"/>
                <w:szCs w:val="25"/>
                <w:lang w:val="uk-UA"/>
              </w:rPr>
              <w:t xml:space="preserve"> </w:t>
            </w:r>
            <w:r w:rsidR="004F498B">
              <w:rPr>
                <w:sz w:val="25"/>
                <w:szCs w:val="25"/>
                <w:lang w:val="uk-UA"/>
              </w:rPr>
              <w:t>проводилось переведення шлюзів-регуляторів на меліоративних системах в режим роботи в зимовий період.</w:t>
            </w:r>
          </w:p>
        </w:tc>
      </w:tr>
      <w:tr w:rsidR="0009159B" w:rsidRPr="00B81AFE" w:rsidTr="00D446CE">
        <w:tc>
          <w:tcPr>
            <w:tcW w:w="10137" w:type="dxa"/>
            <w:gridSpan w:val="2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Пропуск повені і паводків у період їх проходження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Підготовка до повені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Режим пропуску повені/паводка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09159B" w:rsidP="00D446CE">
            <w:pPr>
              <w:pStyle w:val="HTML"/>
              <w:spacing w:line="270" w:lineRule="atLeast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</w:tbl>
    <w:p w:rsidR="0009159B" w:rsidRPr="00B81AFE" w:rsidRDefault="0009159B" w:rsidP="0009159B">
      <w:pPr>
        <w:widowControl w:val="0"/>
        <w:jc w:val="center"/>
        <w:rPr>
          <w:b/>
          <w:sz w:val="25"/>
          <w:szCs w:val="25"/>
          <w:lang w:val="uk-UA"/>
        </w:rPr>
      </w:pPr>
    </w:p>
    <w:p w:rsidR="0009159B" w:rsidRPr="00B81AFE" w:rsidRDefault="0009159B" w:rsidP="0009159B">
      <w:pPr>
        <w:widowControl w:val="0"/>
        <w:jc w:val="center"/>
        <w:rPr>
          <w:b/>
          <w:sz w:val="25"/>
          <w:szCs w:val="25"/>
          <w:lang w:val="uk-UA"/>
        </w:rPr>
      </w:pPr>
      <w:r w:rsidRPr="00B81AFE">
        <w:rPr>
          <w:b/>
          <w:sz w:val="25"/>
          <w:szCs w:val="25"/>
          <w:lang w:val="uk-UA"/>
        </w:rPr>
        <w:t>Загальні дані по основних річках області</w:t>
      </w:r>
    </w:p>
    <w:p w:rsidR="0009159B" w:rsidRPr="00B81AFE" w:rsidRDefault="0009159B" w:rsidP="0009159B">
      <w:pPr>
        <w:widowControl w:val="0"/>
        <w:jc w:val="center"/>
        <w:rPr>
          <w:b/>
          <w:sz w:val="25"/>
          <w:szCs w:val="25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100"/>
        <w:gridCol w:w="1064"/>
        <w:gridCol w:w="1354"/>
        <w:gridCol w:w="1442"/>
        <w:gridCol w:w="1517"/>
        <w:gridCol w:w="1226"/>
      </w:tblGrid>
      <w:tr w:rsidR="0009159B" w:rsidRPr="00B81AFE" w:rsidTr="00F90735">
        <w:tc>
          <w:tcPr>
            <w:tcW w:w="1186" w:type="dxa"/>
            <w:vMerge w:val="restart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Область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Річка-пункт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Рівень, м БС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Відмітка виходу води на заплаву, м БС</w:t>
            </w:r>
          </w:p>
        </w:tc>
        <w:tc>
          <w:tcPr>
            <w:tcW w:w="4185" w:type="dxa"/>
            <w:gridSpan w:val="3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Витрати м</w:t>
            </w:r>
            <w:r w:rsidRPr="00B81AFE">
              <w:rPr>
                <w:b/>
                <w:sz w:val="25"/>
                <w:szCs w:val="25"/>
                <w:vertAlign w:val="superscript"/>
                <w:lang w:val="uk-UA"/>
              </w:rPr>
              <w:t>3</w:t>
            </w:r>
            <w:r w:rsidRPr="00B81AFE">
              <w:rPr>
                <w:b/>
                <w:sz w:val="25"/>
                <w:szCs w:val="25"/>
                <w:lang w:val="uk-UA"/>
              </w:rPr>
              <w:t>/с</w:t>
            </w:r>
          </w:p>
        </w:tc>
      </w:tr>
      <w:tr w:rsidR="0009159B" w:rsidRPr="00B81AFE" w:rsidTr="00F90735">
        <w:tc>
          <w:tcPr>
            <w:tcW w:w="1186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Фактичні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Мінімальні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Максимальні</w:t>
            </w:r>
          </w:p>
        </w:tc>
      </w:tr>
      <w:tr w:rsidR="0009159B" w:rsidRPr="00B81AFE" w:rsidTr="00F90735">
        <w:tc>
          <w:tcPr>
            <w:tcW w:w="1186" w:type="dxa"/>
            <w:vMerge w:val="restart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Сумська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Івотка, с. Івот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129,34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  <w:tr w:rsidR="0009159B" w:rsidRPr="00B81AFE" w:rsidTr="00F90735">
        <w:tc>
          <w:tcPr>
            <w:tcW w:w="1186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Сейм, с. Мутин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126,21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  <w:tr w:rsidR="0009159B" w:rsidRPr="00B81AFE" w:rsidTr="00F90735">
        <w:tc>
          <w:tcPr>
            <w:tcW w:w="1186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Клевень, с. Стара Шарпівка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129,98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  <w:tr w:rsidR="0009159B" w:rsidRPr="00B81AFE" w:rsidTr="00F90735">
        <w:tc>
          <w:tcPr>
            <w:tcW w:w="1186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Сула, м. Ромни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114,37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  <w:tr w:rsidR="0009159B" w:rsidRPr="00B81AFE" w:rsidTr="00F90735">
        <w:tc>
          <w:tcPr>
            <w:tcW w:w="1186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Ворскла, с. Чернеччина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105,69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</w:tbl>
    <w:p w:rsidR="0009159B" w:rsidRPr="00B81AFE" w:rsidRDefault="0009159B" w:rsidP="0009159B">
      <w:pPr>
        <w:widowControl w:val="0"/>
        <w:ind w:firstLine="709"/>
        <w:jc w:val="both"/>
        <w:rPr>
          <w:sz w:val="25"/>
          <w:szCs w:val="25"/>
          <w:lang w:val="uk-UA"/>
        </w:rPr>
      </w:pPr>
    </w:p>
    <w:p w:rsidR="0009159B" w:rsidRPr="00B81AFE" w:rsidRDefault="0009159B" w:rsidP="0009159B">
      <w:pPr>
        <w:widowControl w:val="0"/>
        <w:ind w:firstLine="709"/>
        <w:jc w:val="both"/>
        <w:rPr>
          <w:b/>
          <w:bCs/>
          <w:lang w:val="uk-UA"/>
        </w:rPr>
      </w:pPr>
    </w:p>
    <w:p w:rsidR="0009159B" w:rsidRPr="00B81AFE" w:rsidRDefault="0009159B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B81AFE">
        <w:rPr>
          <w:b/>
          <w:bCs/>
          <w:sz w:val="28"/>
          <w:szCs w:val="28"/>
          <w:lang w:val="uk-UA"/>
        </w:rPr>
        <w:t>Заступник начальника</w:t>
      </w:r>
    </w:p>
    <w:p w:rsidR="0009159B" w:rsidRDefault="0009159B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B81AFE">
        <w:rPr>
          <w:b/>
          <w:bCs/>
          <w:sz w:val="28"/>
          <w:szCs w:val="28"/>
          <w:lang w:val="uk-UA"/>
        </w:rPr>
        <w:t>Сумського облводресурсів</w:t>
      </w:r>
      <w:r w:rsidRPr="00B81AFE">
        <w:rPr>
          <w:sz w:val="28"/>
          <w:szCs w:val="28"/>
          <w:lang w:val="uk-UA"/>
        </w:rPr>
        <w:t xml:space="preserve"> </w:t>
      </w:r>
      <w:r w:rsidRPr="00B81AFE">
        <w:rPr>
          <w:sz w:val="28"/>
          <w:szCs w:val="28"/>
          <w:lang w:val="uk-UA"/>
        </w:rPr>
        <w:tab/>
      </w:r>
      <w:r w:rsidRPr="00B81AFE">
        <w:rPr>
          <w:sz w:val="28"/>
          <w:szCs w:val="28"/>
          <w:lang w:val="uk-UA"/>
        </w:rPr>
        <w:tab/>
      </w:r>
      <w:r w:rsidRPr="00B81AFE">
        <w:rPr>
          <w:sz w:val="28"/>
          <w:szCs w:val="28"/>
          <w:lang w:val="uk-UA"/>
        </w:rPr>
        <w:tab/>
      </w:r>
      <w:r w:rsidRPr="00B81AFE">
        <w:rPr>
          <w:sz w:val="28"/>
          <w:szCs w:val="28"/>
          <w:lang w:val="uk-UA"/>
        </w:rPr>
        <w:tab/>
      </w:r>
      <w:r w:rsidRPr="00B81AFE">
        <w:rPr>
          <w:sz w:val="28"/>
          <w:szCs w:val="28"/>
          <w:lang w:val="uk-UA"/>
        </w:rPr>
        <w:tab/>
      </w:r>
      <w:r w:rsidRPr="00B81AFE">
        <w:rPr>
          <w:sz w:val="28"/>
          <w:szCs w:val="28"/>
          <w:lang w:val="uk-UA"/>
        </w:rPr>
        <w:tab/>
      </w:r>
      <w:r w:rsidRPr="00B81AFE">
        <w:rPr>
          <w:b/>
          <w:bCs/>
          <w:sz w:val="28"/>
          <w:szCs w:val="28"/>
          <w:lang w:val="uk-UA"/>
        </w:rPr>
        <w:t>О.В. Вакарчук</w:t>
      </w: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Pr="00525913" w:rsidRDefault="00983814" w:rsidP="00583AAD">
      <w:pPr>
        <w:widowControl w:val="0"/>
        <w:ind w:right="2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Осипенко В.С.</w:t>
      </w:r>
    </w:p>
    <w:p w:rsidR="00583AAD" w:rsidRPr="00B81AFE" w:rsidRDefault="00983814" w:rsidP="00D45057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4"/>
          <w:lang w:val="uk-UA"/>
        </w:rPr>
        <w:t>7</w:t>
      </w:r>
      <w:r w:rsidR="00583AAD" w:rsidRPr="00525913">
        <w:rPr>
          <w:bCs/>
          <w:sz w:val="24"/>
          <w:lang w:val="uk-UA"/>
        </w:rPr>
        <w:t>7-</w:t>
      </w:r>
      <w:r>
        <w:rPr>
          <w:bCs/>
          <w:sz w:val="24"/>
          <w:lang w:val="uk-UA"/>
        </w:rPr>
        <w:t>03</w:t>
      </w:r>
      <w:r w:rsidR="00583AAD" w:rsidRPr="00525913">
        <w:rPr>
          <w:bCs/>
          <w:sz w:val="24"/>
          <w:lang w:val="uk-UA"/>
        </w:rPr>
        <w:t>-9</w:t>
      </w:r>
      <w:r>
        <w:rPr>
          <w:bCs/>
          <w:sz w:val="24"/>
          <w:lang w:val="uk-UA"/>
        </w:rPr>
        <w:t>9</w:t>
      </w:r>
    </w:p>
    <w:sectPr w:rsidR="00583AAD" w:rsidRPr="00B81AFE" w:rsidSect="00E3092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7"/>
    <w:rsid w:val="00005A9B"/>
    <w:rsid w:val="00015FA1"/>
    <w:rsid w:val="00037EFD"/>
    <w:rsid w:val="0008299D"/>
    <w:rsid w:val="0009159B"/>
    <w:rsid w:val="000C3335"/>
    <w:rsid w:val="000E05AB"/>
    <w:rsid w:val="000F4EB2"/>
    <w:rsid w:val="0010227F"/>
    <w:rsid w:val="00113047"/>
    <w:rsid w:val="00176337"/>
    <w:rsid w:val="001775E2"/>
    <w:rsid w:val="001977E4"/>
    <w:rsid w:val="00197AAC"/>
    <w:rsid w:val="001C47B6"/>
    <w:rsid w:val="00201AA9"/>
    <w:rsid w:val="002036D3"/>
    <w:rsid w:val="002336D9"/>
    <w:rsid w:val="002558BA"/>
    <w:rsid w:val="002B4E9D"/>
    <w:rsid w:val="002E16CE"/>
    <w:rsid w:val="002E4F4F"/>
    <w:rsid w:val="002E6EEE"/>
    <w:rsid w:val="002F12F6"/>
    <w:rsid w:val="00307858"/>
    <w:rsid w:val="003769CB"/>
    <w:rsid w:val="003826DA"/>
    <w:rsid w:val="003D18B6"/>
    <w:rsid w:val="003E2609"/>
    <w:rsid w:val="003F2D41"/>
    <w:rsid w:val="003F76C9"/>
    <w:rsid w:val="00417C80"/>
    <w:rsid w:val="00420CDC"/>
    <w:rsid w:val="004438D2"/>
    <w:rsid w:val="00467F88"/>
    <w:rsid w:val="004B3275"/>
    <w:rsid w:val="004D0581"/>
    <w:rsid w:val="004E2A66"/>
    <w:rsid w:val="004F1FF3"/>
    <w:rsid w:val="004F498B"/>
    <w:rsid w:val="00524275"/>
    <w:rsid w:val="00533B33"/>
    <w:rsid w:val="00535857"/>
    <w:rsid w:val="00542BA4"/>
    <w:rsid w:val="00571A64"/>
    <w:rsid w:val="00583AAD"/>
    <w:rsid w:val="00585566"/>
    <w:rsid w:val="00591141"/>
    <w:rsid w:val="005B09CE"/>
    <w:rsid w:val="005C741F"/>
    <w:rsid w:val="005C785E"/>
    <w:rsid w:val="005F599B"/>
    <w:rsid w:val="00600A4D"/>
    <w:rsid w:val="00644B1E"/>
    <w:rsid w:val="006729DD"/>
    <w:rsid w:val="00681B0B"/>
    <w:rsid w:val="006A381B"/>
    <w:rsid w:val="006C17FB"/>
    <w:rsid w:val="006D1891"/>
    <w:rsid w:val="006D3DB7"/>
    <w:rsid w:val="006D5C16"/>
    <w:rsid w:val="0071005F"/>
    <w:rsid w:val="00711B5B"/>
    <w:rsid w:val="0072695E"/>
    <w:rsid w:val="0074311A"/>
    <w:rsid w:val="00761314"/>
    <w:rsid w:val="007808E8"/>
    <w:rsid w:val="0079110C"/>
    <w:rsid w:val="007D1416"/>
    <w:rsid w:val="007D3421"/>
    <w:rsid w:val="007D6075"/>
    <w:rsid w:val="007E26CD"/>
    <w:rsid w:val="007E2B0D"/>
    <w:rsid w:val="00802CFB"/>
    <w:rsid w:val="00810FD2"/>
    <w:rsid w:val="00813BD4"/>
    <w:rsid w:val="00824767"/>
    <w:rsid w:val="008255D7"/>
    <w:rsid w:val="00870C75"/>
    <w:rsid w:val="008D31C1"/>
    <w:rsid w:val="008D58F8"/>
    <w:rsid w:val="008F59AD"/>
    <w:rsid w:val="00942877"/>
    <w:rsid w:val="00951D55"/>
    <w:rsid w:val="009530A7"/>
    <w:rsid w:val="0095378E"/>
    <w:rsid w:val="0097117B"/>
    <w:rsid w:val="009731D0"/>
    <w:rsid w:val="00983814"/>
    <w:rsid w:val="00986BA3"/>
    <w:rsid w:val="009A1005"/>
    <w:rsid w:val="009B1D67"/>
    <w:rsid w:val="009F023F"/>
    <w:rsid w:val="00A03D12"/>
    <w:rsid w:val="00A0513D"/>
    <w:rsid w:val="00A13EDF"/>
    <w:rsid w:val="00A14098"/>
    <w:rsid w:val="00A65D10"/>
    <w:rsid w:val="00A96976"/>
    <w:rsid w:val="00AA14A1"/>
    <w:rsid w:val="00B041CC"/>
    <w:rsid w:val="00B0658F"/>
    <w:rsid w:val="00B23DA9"/>
    <w:rsid w:val="00B66699"/>
    <w:rsid w:val="00B81AFE"/>
    <w:rsid w:val="00BA5F79"/>
    <w:rsid w:val="00BF0394"/>
    <w:rsid w:val="00BF1BDF"/>
    <w:rsid w:val="00C03E92"/>
    <w:rsid w:val="00C2759B"/>
    <w:rsid w:val="00C34C20"/>
    <w:rsid w:val="00C46FCA"/>
    <w:rsid w:val="00CA5E88"/>
    <w:rsid w:val="00D12389"/>
    <w:rsid w:val="00D204F2"/>
    <w:rsid w:val="00D446CE"/>
    <w:rsid w:val="00D45057"/>
    <w:rsid w:val="00D50653"/>
    <w:rsid w:val="00D91974"/>
    <w:rsid w:val="00DA2B92"/>
    <w:rsid w:val="00DA6F67"/>
    <w:rsid w:val="00DA7E48"/>
    <w:rsid w:val="00DB1D1E"/>
    <w:rsid w:val="00DB5D2F"/>
    <w:rsid w:val="00DD20CE"/>
    <w:rsid w:val="00DD2138"/>
    <w:rsid w:val="00E213D8"/>
    <w:rsid w:val="00E30923"/>
    <w:rsid w:val="00E555F1"/>
    <w:rsid w:val="00E72A29"/>
    <w:rsid w:val="00E83384"/>
    <w:rsid w:val="00E878CC"/>
    <w:rsid w:val="00EB3190"/>
    <w:rsid w:val="00EB3B7C"/>
    <w:rsid w:val="00EB71A9"/>
    <w:rsid w:val="00EF4098"/>
    <w:rsid w:val="00EF7A29"/>
    <w:rsid w:val="00F31140"/>
    <w:rsid w:val="00F628F7"/>
    <w:rsid w:val="00F751EA"/>
    <w:rsid w:val="00F77B31"/>
    <w:rsid w:val="00F818D4"/>
    <w:rsid w:val="00F90735"/>
    <w:rsid w:val="00FB5AE0"/>
    <w:rsid w:val="00FB5F97"/>
    <w:rsid w:val="00FC67DB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91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9159B"/>
    <w:rPr>
      <w:rFonts w:ascii="Courier New" w:hAnsi="Courier New" w:cs="Courier New"/>
    </w:rPr>
  </w:style>
  <w:style w:type="paragraph" w:styleId="a4">
    <w:name w:val="Balloon Text"/>
    <w:basedOn w:val="a"/>
    <w:link w:val="a5"/>
    <w:rsid w:val="00681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81B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1A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91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9159B"/>
    <w:rPr>
      <w:rFonts w:ascii="Courier New" w:hAnsi="Courier New" w:cs="Courier New"/>
    </w:rPr>
  </w:style>
  <w:style w:type="paragraph" w:styleId="a4">
    <w:name w:val="Balloon Text"/>
    <w:basedOn w:val="a"/>
    <w:link w:val="a5"/>
    <w:rsid w:val="00681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81B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1A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lvodhoz@in.sumy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E1C2-8C08-440E-BB7A-CA70A920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Links>
    <vt:vector size="6" baseType="variant"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mailto:oblvodhoz@in.sumy.ua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2016-12-05T06:44:00Z</cp:lastPrinted>
  <dcterms:created xsi:type="dcterms:W3CDTF">2016-12-19T14:34:00Z</dcterms:created>
  <dcterms:modified xsi:type="dcterms:W3CDTF">2016-12-19T14:34:00Z</dcterms:modified>
</cp:coreProperties>
</file>