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37" w:rsidRPr="00B81AFE" w:rsidRDefault="006E5B2C" w:rsidP="00176337">
      <w:pPr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431800" cy="577215"/>
            <wp:effectExtent l="0" t="0" r="635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337" w:rsidRPr="00B81AFE" w:rsidRDefault="00176337" w:rsidP="00176337">
      <w:pPr>
        <w:ind w:right="-597"/>
        <w:rPr>
          <w:lang w:val="uk-UA"/>
        </w:rPr>
      </w:pPr>
    </w:p>
    <w:p w:rsidR="00176337" w:rsidRPr="00B81AFE" w:rsidRDefault="00176337" w:rsidP="00176337">
      <w:pPr>
        <w:ind w:right="-766"/>
        <w:rPr>
          <w:lang w:val="uk-UA"/>
        </w:rPr>
      </w:pPr>
    </w:p>
    <w:p w:rsidR="00176337" w:rsidRPr="00B81AFE" w:rsidRDefault="00176337" w:rsidP="00176337">
      <w:pPr>
        <w:ind w:right="-766"/>
        <w:rPr>
          <w:lang w:val="uk-UA"/>
        </w:rPr>
      </w:pPr>
    </w:p>
    <w:p w:rsidR="00176337" w:rsidRPr="00B81AFE" w:rsidRDefault="00176337" w:rsidP="00176337">
      <w:pPr>
        <w:ind w:right="-766"/>
        <w:rPr>
          <w:lang w:val="uk-UA"/>
        </w:rPr>
      </w:pPr>
    </w:p>
    <w:p w:rsidR="00176337" w:rsidRPr="006E5B2C" w:rsidRDefault="00176337" w:rsidP="00176337">
      <w:pPr>
        <w:pStyle w:val="1"/>
        <w:jc w:val="center"/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B2C">
        <w:rPr>
          <w:b w:val="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Державне агентство водних ресурсів України</w:t>
      </w:r>
    </w:p>
    <w:p w:rsidR="00176337" w:rsidRPr="006E5B2C" w:rsidRDefault="00176337" w:rsidP="00176337">
      <w:pPr>
        <w:pStyle w:val="1"/>
        <w:jc w:val="center"/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B2C">
        <w:rPr>
          <w:szCs w:val="3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Сумське обласне управління водних ресурсів</w:t>
      </w:r>
    </w:p>
    <w:p w:rsidR="00176337" w:rsidRPr="00B81AFE" w:rsidRDefault="00176337" w:rsidP="00176337">
      <w:pPr>
        <w:ind w:right="-766"/>
        <w:rPr>
          <w:sz w:val="28"/>
          <w:szCs w:val="28"/>
          <w:lang w:val="uk-UA"/>
        </w:rPr>
      </w:pPr>
    </w:p>
    <w:p w:rsidR="00176337" w:rsidRPr="00B81AFE" w:rsidRDefault="00176337" w:rsidP="00176337">
      <w:pPr>
        <w:ind w:right="-766"/>
        <w:jc w:val="center"/>
        <w:rPr>
          <w:lang w:val="uk-UA"/>
        </w:rPr>
      </w:pPr>
      <w:r w:rsidRPr="00B81AFE">
        <w:rPr>
          <w:lang w:val="uk-UA"/>
        </w:rPr>
        <w:t xml:space="preserve">вул. Герасима Кондратьєва, </w:t>
      </w:r>
      <w:smartTag w:uri="urn:schemas-microsoft-com:office:smarttags" w:element="metricconverter">
        <w:smartTagPr>
          <w:attr w:name="ProductID" w:val="27, м"/>
        </w:smartTagPr>
        <w:r w:rsidRPr="00B81AFE">
          <w:rPr>
            <w:lang w:val="uk-UA"/>
          </w:rPr>
          <w:t>27, м</w:t>
        </w:r>
      </w:smartTag>
      <w:r w:rsidRPr="00B81AFE">
        <w:rPr>
          <w:lang w:val="uk-UA"/>
        </w:rPr>
        <w:t>. Суми, 40000, тел./факс (0542)</w:t>
      </w:r>
      <w:r w:rsidR="003E2609">
        <w:rPr>
          <w:lang w:val="uk-UA"/>
        </w:rPr>
        <w:t>7</w:t>
      </w:r>
      <w:r w:rsidRPr="00B81AFE">
        <w:rPr>
          <w:lang w:val="uk-UA"/>
        </w:rPr>
        <w:t>7-</w:t>
      </w:r>
      <w:r w:rsidR="003E2609">
        <w:rPr>
          <w:lang w:val="uk-UA"/>
        </w:rPr>
        <w:t>0</w:t>
      </w:r>
      <w:r w:rsidRPr="00B81AFE">
        <w:rPr>
          <w:lang w:val="uk-UA"/>
        </w:rPr>
        <w:t>1-</w:t>
      </w:r>
      <w:r w:rsidR="003E2609">
        <w:rPr>
          <w:lang w:val="uk-UA"/>
        </w:rPr>
        <w:t>96</w:t>
      </w:r>
      <w:r w:rsidRPr="00B81AFE">
        <w:rPr>
          <w:lang w:val="uk-UA"/>
        </w:rPr>
        <w:t>,  код</w:t>
      </w:r>
      <w:r w:rsidR="00E30923" w:rsidRPr="00B81AFE">
        <w:rPr>
          <w:lang w:val="uk-UA"/>
        </w:rPr>
        <w:t xml:space="preserve"> ЄДРПОУ</w:t>
      </w:r>
      <w:r w:rsidRPr="00B81AFE">
        <w:rPr>
          <w:lang w:val="uk-UA"/>
        </w:rPr>
        <w:t xml:space="preserve"> 14002899</w:t>
      </w:r>
    </w:p>
    <w:p w:rsidR="00176337" w:rsidRPr="00B81AFE" w:rsidRDefault="00176337" w:rsidP="00176337">
      <w:pPr>
        <w:ind w:right="-766"/>
        <w:jc w:val="center"/>
        <w:rPr>
          <w:color w:val="000000"/>
          <w:lang w:val="uk-UA"/>
        </w:rPr>
      </w:pPr>
      <w:r w:rsidRPr="00B81AFE">
        <w:rPr>
          <w:lang w:val="uk-UA"/>
        </w:rPr>
        <w:t xml:space="preserve">www:vodhoz.sumy.ua, e-mail: </w:t>
      </w:r>
      <w:hyperlink r:id="rId7" w:history="1">
        <w:r w:rsidRPr="00B81AFE">
          <w:rPr>
            <w:rStyle w:val="a3"/>
            <w:color w:val="000000"/>
            <w:u w:val="none"/>
            <w:lang w:val="uk-UA"/>
          </w:rPr>
          <w:t>oblvodhoz@in.sumy.ua</w:t>
        </w:r>
      </w:hyperlink>
      <w:r w:rsidRPr="00B81AFE">
        <w:rPr>
          <w:color w:val="000000"/>
          <w:lang w:val="uk-UA"/>
        </w:rPr>
        <w:t xml:space="preserve">, sumyoblvodresurs@ukr.net </w:t>
      </w:r>
    </w:p>
    <w:p w:rsidR="00176337" w:rsidRPr="00B81AFE" w:rsidRDefault="00176337" w:rsidP="00176337">
      <w:pPr>
        <w:rPr>
          <w:u w:val="thick"/>
          <w:lang w:val="uk-UA"/>
        </w:rPr>
      </w:pPr>
    </w:p>
    <w:p w:rsidR="00176337" w:rsidRPr="00B81AFE" w:rsidRDefault="00681B0B" w:rsidP="00176337">
      <w:pPr>
        <w:rPr>
          <w:sz w:val="24"/>
          <w:szCs w:val="24"/>
          <w:lang w:val="uk-UA"/>
        </w:rPr>
      </w:pPr>
      <w:r w:rsidRPr="00B81AFE">
        <w:rPr>
          <w:sz w:val="24"/>
          <w:szCs w:val="24"/>
          <w:u w:val="single"/>
          <w:lang w:val="uk-UA"/>
        </w:rPr>
        <w:t xml:space="preserve">    </w:t>
      </w:r>
      <w:r w:rsidR="008255D7">
        <w:rPr>
          <w:sz w:val="24"/>
          <w:szCs w:val="24"/>
          <w:u w:val="single"/>
          <w:lang w:val="uk-UA"/>
        </w:rPr>
        <w:t xml:space="preserve">  </w:t>
      </w:r>
      <w:r w:rsidRPr="00B81AFE">
        <w:rPr>
          <w:sz w:val="24"/>
          <w:szCs w:val="24"/>
          <w:u w:val="single"/>
          <w:lang w:val="uk-UA"/>
        </w:rPr>
        <w:t xml:space="preserve">  </w:t>
      </w:r>
      <w:r w:rsidR="00C2759B">
        <w:rPr>
          <w:sz w:val="24"/>
          <w:szCs w:val="24"/>
          <w:u w:val="single"/>
          <w:lang w:val="uk-UA"/>
        </w:rPr>
        <w:t>01.11.2016 р.</w:t>
      </w:r>
      <w:r w:rsidR="0097117B" w:rsidRPr="00C2759B">
        <w:rPr>
          <w:sz w:val="24"/>
          <w:szCs w:val="24"/>
          <w:u w:val="single"/>
        </w:rPr>
        <w:t xml:space="preserve"> </w:t>
      </w:r>
      <w:r w:rsidR="008255D7">
        <w:rPr>
          <w:sz w:val="24"/>
          <w:szCs w:val="24"/>
          <w:u w:val="single"/>
          <w:lang w:val="uk-UA"/>
        </w:rPr>
        <w:t xml:space="preserve"> </w:t>
      </w:r>
      <w:r w:rsidRPr="00B81AFE">
        <w:rPr>
          <w:sz w:val="24"/>
          <w:szCs w:val="24"/>
          <w:u w:val="single"/>
          <w:lang w:val="uk-UA"/>
        </w:rPr>
        <w:t xml:space="preserve">      </w:t>
      </w:r>
      <w:r w:rsidR="00176337" w:rsidRPr="00B81AFE">
        <w:rPr>
          <w:sz w:val="24"/>
          <w:szCs w:val="24"/>
          <w:lang w:val="uk-UA"/>
        </w:rPr>
        <w:t xml:space="preserve"> № </w:t>
      </w:r>
      <w:r w:rsidRPr="00B81AFE">
        <w:rPr>
          <w:sz w:val="24"/>
          <w:szCs w:val="24"/>
          <w:u w:val="single"/>
          <w:lang w:val="uk-UA"/>
        </w:rPr>
        <w:t xml:space="preserve">  </w:t>
      </w:r>
      <w:r w:rsidR="008255D7">
        <w:rPr>
          <w:sz w:val="24"/>
          <w:szCs w:val="24"/>
          <w:u w:val="single"/>
          <w:lang w:val="uk-UA"/>
        </w:rPr>
        <w:t xml:space="preserve">  </w:t>
      </w:r>
      <w:r w:rsidR="00C2759B">
        <w:rPr>
          <w:sz w:val="24"/>
          <w:szCs w:val="24"/>
          <w:u w:val="single"/>
          <w:lang w:val="uk-UA"/>
        </w:rPr>
        <w:t>1088</w:t>
      </w:r>
      <w:r w:rsidR="008255D7">
        <w:rPr>
          <w:sz w:val="24"/>
          <w:szCs w:val="24"/>
          <w:u w:val="single"/>
          <w:lang w:val="uk-UA"/>
        </w:rPr>
        <w:t xml:space="preserve"> </w:t>
      </w:r>
      <w:r w:rsidRPr="00B81AFE">
        <w:rPr>
          <w:sz w:val="24"/>
          <w:szCs w:val="24"/>
          <w:u w:val="single"/>
          <w:lang w:val="uk-UA"/>
        </w:rPr>
        <w:t xml:space="preserve">  </w:t>
      </w:r>
      <w:r w:rsidR="00176337" w:rsidRPr="00B81AFE">
        <w:rPr>
          <w:sz w:val="24"/>
          <w:szCs w:val="24"/>
          <w:lang w:val="uk-UA"/>
        </w:rPr>
        <w:t xml:space="preserve">                                      На № ___________ від ____________</w:t>
      </w:r>
    </w:p>
    <w:p w:rsidR="00176337" w:rsidRPr="00B81AFE" w:rsidRDefault="00176337" w:rsidP="00176337">
      <w:pPr>
        <w:rPr>
          <w:sz w:val="24"/>
          <w:szCs w:val="24"/>
          <w:lang w:val="uk-UA"/>
        </w:rPr>
      </w:pPr>
    </w:p>
    <w:p w:rsidR="0009159B" w:rsidRPr="00B81AFE" w:rsidRDefault="0009159B" w:rsidP="00AA14A1">
      <w:pPr>
        <w:ind w:left="4956" w:right="27"/>
        <w:rPr>
          <w:b/>
          <w:sz w:val="28"/>
          <w:lang w:val="uk-UA"/>
        </w:rPr>
      </w:pPr>
      <w:r w:rsidRPr="00B81AFE">
        <w:rPr>
          <w:b/>
          <w:sz w:val="28"/>
          <w:lang w:val="uk-UA"/>
        </w:rPr>
        <w:t>Кризовому Центру</w:t>
      </w: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  <w:t>Держводагентства</w:t>
      </w: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</w:r>
      <w:r w:rsidRPr="00B81AFE">
        <w:rPr>
          <w:b/>
          <w:sz w:val="28"/>
          <w:lang w:val="uk-UA"/>
        </w:rPr>
        <w:tab/>
        <w:t>Начальнику Дніпровського БУВР</w:t>
      </w:r>
    </w:p>
    <w:p w:rsidR="0009159B" w:rsidRPr="00B81AFE" w:rsidRDefault="0009159B" w:rsidP="0009159B">
      <w:pPr>
        <w:ind w:right="27"/>
        <w:rPr>
          <w:b/>
          <w:sz w:val="28"/>
          <w:lang w:val="uk-UA"/>
        </w:rPr>
      </w:pP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sz w:val="28"/>
          <w:lang w:val="uk-UA"/>
        </w:rPr>
        <w:tab/>
      </w:r>
      <w:r w:rsidRPr="00B81AFE">
        <w:rPr>
          <w:b/>
          <w:sz w:val="28"/>
          <w:lang w:val="uk-UA"/>
        </w:rPr>
        <w:t>Сакевичу А.М.</w:t>
      </w:r>
      <w:bookmarkStart w:id="0" w:name="_GoBack"/>
      <w:bookmarkEnd w:id="0"/>
    </w:p>
    <w:p w:rsidR="0009159B" w:rsidRPr="00B81AFE" w:rsidRDefault="0009159B" w:rsidP="0009159B">
      <w:pPr>
        <w:ind w:right="27"/>
        <w:rPr>
          <w:sz w:val="28"/>
          <w:lang w:val="uk-UA"/>
        </w:rPr>
      </w:pPr>
    </w:p>
    <w:p w:rsidR="0009159B" w:rsidRPr="00B81AFE" w:rsidRDefault="0009159B" w:rsidP="0009159B">
      <w:pPr>
        <w:ind w:right="27"/>
        <w:rPr>
          <w:sz w:val="28"/>
          <w:lang w:val="uk-UA"/>
        </w:rPr>
      </w:pPr>
    </w:p>
    <w:p w:rsidR="0009159B" w:rsidRPr="00B81AFE" w:rsidRDefault="0009159B" w:rsidP="0009159B">
      <w:pPr>
        <w:ind w:right="27" w:firstLine="708"/>
        <w:rPr>
          <w:b/>
          <w:sz w:val="24"/>
          <w:szCs w:val="24"/>
          <w:lang w:val="uk-UA"/>
        </w:rPr>
      </w:pPr>
      <w:r w:rsidRPr="00B81AFE">
        <w:rPr>
          <w:b/>
          <w:sz w:val="24"/>
          <w:szCs w:val="24"/>
          <w:lang w:val="uk-UA"/>
        </w:rPr>
        <w:t>Про обстановку за місяць</w:t>
      </w: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  <w:r w:rsidRPr="00B81AFE">
        <w:rPr>
          <w:b/>
          <w:bCs/>
          <w:sz w:val="25"/>
          <w:szCs w:val="25"/>
          <w:lang w:val="uk-UA"/>
        </w:rPr>
        <w:t>Інформація</w:t>
      </w: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  <w:r w:rsidRPr="00B81AFE">
        <w:rPr>
          <w:b/>
          <w:bCs/>
          <w:sz w:val="25"/>
          <w:szCs w:val="25"/>
          <w:lang w:val="uk-UA"/>
        </w:rPr>
        <w:t>про гідрометеорологічну та водогосподарську обстановку</w:t>
      </w:r>
    </w:p>
    <w:p w:rsidR="0009159B" w:rsidRPr="00B81AFE" w:rsidRDefault="0009159B" w:rsidP="0009159B">
      <w:pPr>
        <w:widowControl w:val="0"/>
        <w:ind w:right="27"/>
        <w:jc w:val="center"/>
        <w:rPr>
          <w:b/>
          <w:bCs/>
          <w:sz w:val="25"/>
          <w:szCs w:val="25"/>
          <w:lang w:val="uk-UA"/>
        </w:rPr>
      </w:pPr>
      <w:r w:rsidRPr="00B81AFE">
        <w:rPr>
          <w:b/>
          <w:bCs/>
          <w:sz w:val="25"/>
          <w:szCs w:val="25"/>
          <w:lang w:val="uk-UA"/>
        </w:rPr>
        <w:t xml:space="preserve">в Сумській області у </w:t>
      </w:r>
      <w:r w:rsidR="00C34C20">
        <w:rPr>
          <w:b/>
          <w:bCs/>
          <w:sz w:val="25"/>
          <w:szCs w:val="25"/>
          <w:lang w:val="uk-UA"/>
        </w:rPr>
        <w:t>жовтні</w:t>
      </w:r>
      <w:r w:rsidRPr="00B81AFE">
        <w:rPr>
          <w:b/>
          <w:bCs/>
          <w:sz w:val="25"/>
          <w:szCs w:val="25"/>
          <w:lang w:val="uk-UA"/>
        </w:rPr>
        <w:t xml:space="preserve"> 201</w:t>
      </w:r>
      <w:r w:rsidR="00EB3B7C" w:rsidRPr="00B81AFE">
        <w:rPr>
          <w:b/>
          <w:bCs/>
          <w:sz w:val="25"/>
          <w:szCs w:val="25"/>
          <w:lang w:val="uk-UA"/>
        </w:rPr>
        <w:t>6</w:t>
      </w:r>
      <w:r w:rsidRPr="00B81AFE">
        <w:rPr>
          <w:b/>
          <w:bCs/>
          <w:sz w:val="25"/>
          <w:szCs w:val="25"/>
          <w:lang w:val="uk-UA"/>
        </w:rPr>
        <w:t xml:space="preserve"> року</w:t>
      </w:r>
    </w:p>
    <w:p w:rsidR="0009159B" w:rsidRPr="00B81AFE" w:rsidRDefault="0009159B" w:rsidP="0009159B">
      <w:pPr>
        <w:widowControl w:val="0"/>
        <w:ind w:firstLine="709"/>
        <w:jc w:val="both"/>
        <w:rPr>
          <w:sz w:val="25"/>
          <w:szCs w:val="25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7390"/>
      </w:tblGrid>
      <w:tr w:rsidR="0009159B" w:rsidRPr="00B81AFE" w:rsidTr="00D446CE">
        <w:tc>
          <w:tcPr>
            <w:tcW w:w="10137" w:type="dxa"/>
            <w:gridSpan w:val="2"/>
            <w:shd w:val="clear" w:color="auto" w:fill="auto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Гідрометеорологічна обстановка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Гідрометеорологічна обстановка протягом місяця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542BA4" w:rsidP="003769CB">
            <w:pPr>
              <w:ind w:right="27" w:firstLine="708"/>
              <w:jc w:val="both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Жовтень</w:t>
            </w:r>
            <w:r w:rsidR="0071005F" w:rsidRPr="00B81AFE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 w:rsidR="0009159B" w:rsidRPr="00B81AFE">
              <w:rPr>
                <w:color w:val="000000"/>
                <w:sz w:val="25"/>
                <w:szCs w:val="25"/>
                <w:lang w:val="uk-UA"/>
              </w:rPr>
              <w:t>на територ</w:t>
            </w:r>
            <w:r w:rsidR="00DA2B92" w:rsidRPr="00B81AFE">
              <w:rPr>
                <w:color w:val="000000"/>
                <w:sz w:val="25"/>
                <w:szCs w:val="25"/>
                <w:lang w:val="uk-UA"/>
              </w:rPr>
              <w:t xml:space="preserve">ії Сумської області 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відрізнявся досить </w:t>
            </w:r>
            <w:r w:rsidR="006A381B">
              <w:rPr>
                <w:color w:val="000000"/>
                <w:sz w:val="25"/>
                <w:szCs w:val="25"/>
                <w:lang w:val="uk-UA"/>
              </w:rPr>
              <w:t>мінливою</w:t>
            </w:r>
            <w:r w:rsidR="000C3335">
              <w:rPr>
                <w:color w:val="000000"/>
                <w:sz w:val="25"/>
                <w:szCs w:val="25"/>
                <w:lang w:val="uk-UA"/>
              </w:rPr>
              <w:t xml:space="preserve"> погодою</w:t>
            </w:r>
            <w:r w:rsidR="00D204F2" w:rsidRPr="00B81AFE">
              <w:rPr>
                <w:color w:val="000000"/>
                <w:sz w:val="25"/>
                <w:szCs w:val="25"/>
                <w:lang w:val="uk-UA"/>
              </w:rPr>
              <w:t>.</w:t>
            </w:r>
            <w:r w:rsidR="006729DD">
              <w:rPr>
                <w:color w:val="000000"/>
                <w:sz w:val="25"/>
                <w:szCs w:val="25"/>
                <w:lang w:val="uk-UA"/>
              </w:rPr>
              <w:t xml:space="preserve"> </w:t>
            </w:r>
            <w:r>
              <w:rPr>
                <w:color w:val="000000"/>
                <w:sz w:val="25"/>
                <w:szCs w:val="25"/>
                <w:lang w:val="uk-UA"/>
              </w:rPr>
              <w:t>На початку місяця переважала тепла сонячна або мінливо хмарна погода без опадів з температурами повітря 09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- 13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вночі та 20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- 23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вдень. Але вже з 05 жовтня пройшли опади, і температури знизились до 06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- 11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вночі та 16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- 20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вдень. На початку другої декади відбулось нове зниження температур повітря до 04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- 08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вночі та 10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- 14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вдень. До кінця декади переважала хмарна погода без опадів, а температури повітря продовжували знижуватись до 0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- 04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вночі та 05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- 07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вдень. Із середини третьої декади встановилась суха сонячна погода з температурами 03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морозу - 02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вночі та 0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- 04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 xml:space="preserve"> тепла вдень. 29 та 30 жовтня проходили опади у вигляді дощів, що викликало незначне підвищення добових температур на 03-04</w:t>
            </w:r>
            <w:r w:rsidRPr="00B81AFE">
              <w:rPr>
                <w:color w:val="000000"/>
                <w:sz w:val="25"/>
                <w:szCs w:val="25"/>
                <w:lang w:val="uk-UA"/>
              </w:rPr>
              <w:t>°</w:t>
            </w:r>
            <w:r>
              <w:rPr>
                <w:color w:val="000000"/>
                <w:sz w:val="25"/>
                <w:szCs w:val="25"/>
                <w:lang w:val="uk-UA"/>
              </w:rPr>
              <w:t>.</w:t>
            </w:r>
          </w:p>
          <w:p w:rsidR="00F818D4" w:rsidRPr="00B81AFE" w:rsidRDefault="00F818D4" w:rsidP="003769CB">
            <w:pPr>
              <w:ind w:right="27" w:firstLine="708"/>
              <w:jc w:val="both"/>
              <w:rPr>
                <w:color w:val="000000"/>
                <w:sz w:val="25"/>
                <w:szCs w:val="25"/>
                <w:lang w:val="uk-UA"/>
              </w:rPr>
            </w:pPr>
          </w:p>
          <w:p w:rsidR="007D6075" w:rsidRPr="007D6075" w:rsidRDefault="009731D0" w:rsidP="007D6075">
            <w:pPr>
              <w:ind w:right="27" w:firstLine="708"/>
              <w:jc w:val="both"/>
              <w:rPr>
                <w:sz w:val="25"/>
                <w:szCs w:val="25"/>
                <w:lang w:val="uk-UA"/>
              </w:rPr>
            </w:pPr>
            <w:r w:rsidRPr="008F59AD">
              <w:rPr>
                <w:sz w:val="25"/>
                <w:szCs w:val="25"/>
                <w:lang w:val="uk-UA"/>
              </w:rPr>
              <w:t xml:space="preserve">Протягом звітного періоду представниками лабораторії </w:t>
            </w:r>
            <w:r w:rsidR="00E555F1" w:rsidRPr="008F59AD">
              <w:rPr>
                <w:sz w:val="25"/>
                <w:szCs w:val="25"/>
                <w:lang w:val="uk-UA"/>
              </w:rPr>
              <w:t xml:space="preserve">моніторингу вод та грунтів Сумської ГГМП </w:t>
            </w:r>
            <w:r w:rsidR="007D6075" w:rsidRPr="007D6075">
              <w:rPr>
                <w:sz w:val="25"/>
                <w:szCs w:val="25"/>
                <w:lang w:val="uk-UA"/>
              </w:rPr>
              <w:t>відібрано та проаналізовано 12 проб води з 5 відкритих поверхневих водойм.</w:t>
            </w:r>
          </w:p>
          <w:p w:rsidR="007D6075" w:rsidRPr="007D6075" w:rsidRDefault="007D6075" w:rsidP="007D6075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7D6075">
              <w:rPr>
                <w:sz w:val="25"/>
                <w:szCs w:val="25"/>
                <w:lang w:val="uk-UA"/>
              </w:rPr>
              <w:t xml:space="preserve">Аналіз стану вод </w:t>
            </w:r>
            <w:r w:rsidRPr="007D6075">
              <w:rPr>
                <w:b/>
                <w:sz w:val="25"/>
                <w:szCs w:val="25"/>
                <w:lang w:val="uk-UA"/>
              </w:rPr>
              <w:t>річок Ворскла та Ворсклиця</w:t>
            </w:r>
            <w:r w:rsidRPr="007D6075">
              <w:rPr>
                <w:sz w:val="25"/>
                <w:szCs w:val="25"/>
                <w:lang w:val="uk-UA"/>
              </w:rPr>
              <w:t xml:space="preserve"> свідчить, що якість води за основними показниками відпові</w:t>
            </w:r>
            <w:r>
              <w:rPr>
                <w:sz w:val="25"/>
                <w:szCs w:val="25"/>
                <w:lang w:val="uk-UA"/>
              </w:rPr>
              <w:t>дає нормам ГДК (СанПін-4630-88).</w:t>
            </w:r>
            <w:r w:rsidRPr="007D6075">
              <w:rPr>
                <w:sz w:val="25"/>
                <w:szCs w:val="25"/>
                <w:lang w:val="uk-UA"/>
              </w:rPr>
              <w:t xml:space="preserve"> Кисневий режим річки в жовтні 2016 року був задовільний, вміст розчиненого кисню знаходився в межах 7,9 - 8,5 мгО</w:t>
            </w:r>
            <w:r w:rsidRPr="007D6075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7D6075">
              <w:rPr>
                <w:sz w:val="25"/>
                <w:szCs w:val="25"/>
                <w:lang w:val="uk-UA"/>
              </w:rPr>
              <w:t>/дм</w:t>
            </w:r>
            <w:r w:rsidRPr="007D6075">
              <w:rPr>
                <w:sz w:val="25"/>
                <w:szCs w:val="25"/>
                <w:vertAlign w:val="superscript"/>
                <w:lang w:val="uk-UA"/>
              </w:rPr>
              <w:t>3</w:t>
            </w:r>
            <w:r>
              <w:rPr>
                <w:sz w:val="25"/>
                <w:szCs w:val="25"/>
                <w:lang w:val="uk-UA"/>
              </w:rPr>
              <w:t>.</w:t>
            </w:r>
          </w:p>
          <w:p w:rsidR="007D6075" w:rsidRPr="007D6075" w:rsidRDefault="007D6075" w:rsidP="007D6075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7D6075">
              <w:rPr>
                <w:sz w:val="25"/>
                <w:szCs w:val="25"/>
                <w:lang w:val="uk-UA"/>
              </w:rPr>
              <w:t xml:space="preserve">В створах </w:t>
            </w:r>
            <w:r w:rsidRPr="007D6075">
              <w:rPr>
                <w:b/>
                <w:sz w:val="25"/>
                <w:szCs w:val="25"/>
                <w:lang w:val="uk-UA"/>
              </w:rPr>
              <w:t>р. Псел</w:t>
            </w:r>
            <w:r w:rsidRPr="007D6075">
              <w:rPr>
                <w:sz w:val="25"/>
                <w:szCs w:val="25"/>
                <w:lang w:val="uk-UA"/>
              </w:rPr>
              <w:t xml:space="preserve"> в жовтні показники знаходились в межах ГДК. За показниками азотної групи та фосфатам бачимо </w:t>
            </w:r>
            <w:r w:rsidRPr="007D6075">
              <w:rPr>
                <w:sz w:val="25"/>
                <w:szCs w:val="25"/>
                <w:lang w:val="uk-UA"/>
              </w:rPr>
              <w:lastRenderedPageBreak/>
              <w:t>негативний вплив стоків м. Суми на якість води в створі р. Псел с. Червоне. Кисневий режим річки в створі задовільний, вміст розчиненого кисню знаходився в межах 9,3 – 10,2 мгО</w:t>
            </w:r>
            <w:r w:rsidRPr="007D6075">
              <w:rPr>
                <w:sz w:val="25"/>
                <w:szCs w:val="25"/>
                <w:vertAlign w:val="subscript"/>
                <w:lang w:val="uk-UA"/>
              </w:rPr>
              <w:t>2</w:t>
            </w:r>
            <w:r w:rsidRPr="007D6075">
              <w:rPr>
                <w:sz w:val="25"/>
                <w:szCs w:val="25"/>
                <w:lang w:val="uk-UA"/>
              </w:rPr>
              <w:t>/дм</w:t>
            </w:r>
            <w:r w:rsidRPr="007D6075">
              <w:rPr>
                <w:sz w:val="25"/>
                <w:szCs w:val="25"/>
                <w:vertAlign w:val="superscript"/>
                <w:lang w:val="uk-UA"/>
              </w:rPr>
              <w:t>3</w:t>
            </w:r>
            <w:r w:rsidRPr="007D6075">
              <w:rPr>
                <w:sz w:val="25"/>
                <w:szCs w:val="25"/>
                <w:lang w:val="uk-UA"/>
              </w:rPr>
              <w:t xml:space="preserve">. </w:t>
            </w:r>
          </w:p>
          <w:p w:rsidR="007D6075" w:rsidRPr="007D6075" w:rsidRDefault="007D6075" w:rsidP="007D6075">
            <w:pPr>
              <w:ind w:firstLine="708"/>
              <w:jc w:val="both"/>
              <w:rPr>
                <w:sz w:val="25"/>
                <w:szCs w:val="25"/>
                <w:lang w:val="uk-UA"/>
              </w:rPr>
            </w:pPr>
            <w:r w:rsidRPr="007D6075">
              <w:rPr>
                <w:b/>
                <w:sz w:val="25"/>
                <w:szCs w:val="25"/>
                <w:lang w:val="uk-UA"/>
              </w:rPr>
              <w:t>Річка Сула</w:t>
            </w:r>
            <w:r w:rsidRPr="007D6075">
              <w:rPr>
                <w:sz w:val="25"/>
                <w:szCs w:val="25"/>
                <w:lang w:val="uk-UA"/>
              </w:rPr>
              <w:t xml:space="preserve"> –</w:t>
            </w:r>
            <w:r>
              <w:rPr>
                <w:sz w:val="25"/>
                <w:szCs w:val="25"/>
                <w:lang w:val="uk-UA"/>
              </w:rPr>
              <w:t xml:space="preserve"> к</w:t>
            </w:r>
            <w:r w:rsidRPr="007D6075">
              <w:rPr>
                <w:sz w:val="25"/>
                <w:szCs w:val="25"/>
              </w:rPr>
              <w:t xml:space="preserve">исневий режим річки задовільний, вміст розчиненого кисню знаходився в межах </w:t>
            </w:r>
            <w:r w:rsidRPr="007D6075">
              <w:rPr>
                <w:sz w:val="25"/>
                <w:szCs w:val="25"/>
                <w:lang w:val="uk-UA"/>
              </w:rPr>
              <w:t xml:space="preserve">8,4 – 9,2 </w:t>
            </w:r>
            <w:r w:rsidRPr="007D6075">
              <w:rPr>
                <w:sz w:val="25"/>
                <w:szCs w:val="25"/>
              </w:rPr>
              <w:t>мгО</w:t>
            </w:r>
            <w:r w:rsidRPr="007D6075">
              <w:rPr>
                <w:sz w:val="25"/>
                <w:szCs w:val="25"/>
                <w:vertAlign w:val="subscript"/>
              </w:rPr>
              <w:t>2</w:t>
            </w:r>
            <w:r w:rsidRPr="007D6075">
              <w:rPr>
                <w:sz w:val="25"/>
                <w:szCs w:val="25"/>
              </w:rPr>
              <w:t>/дм</w:t>
            </w:r>
            <w:r w:rsidRPr="007D6075">
              <w:rPr>
                <w:sz w:val="25"/>
                <w:szCs w:val="25"/>
                <w:vertAlign w:val="superscript"/>
              </w:rPr>
              <w:t>3</w:t>
            </w:r>
            <w:r w:rsidRPr="007D6075">
              <w:rPr>
                <w:sz w:val="25"/>
                <w:szCs w:val="25"/>
                <w:lang w:val="uk-UA"/>
              </w:rPr>
              <w:t>,</w:t>
            </w:r>
            <w:r w:rsidRPr="007D6075">
              <w:rPr>
                <w:sz w:val="25"/>
                <w:szCs w:val="25"/>
              </w:rPr>
              <w:t xml:space="preserve"> інші показники не перевищували норм ГДК.</w:t>
            </w:r>
            <w:r w:rsidRPr="007D6075">
              <w:rPr>
                <w:sz w:val="25"/>
                <w:szCs w:val="25"/>
                <w:lang w:val="uk-UA"/>
              </w:rPr>
              <w:t xml:space="preserve"> </w:t>
            </w:r>
          </w:p>
          <w:p w:rsidR="007D6075" w:rsidRPr="007D6075" w:rsidRDefault="007D6075" w:rsidP="007D6075">
            <w:pPr>
              <w:ind w:left="113" w:right="113" w:firstLine="595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7D6075">
              <w:rPr>
                <w:sz w:val="25"/>
                <w:szCs w:val="25"/>
              </w:rPr>
              <w:t xml:space="preserve">Всі інші показники які визначались не перевищували норм ГДК </w:t>
            </w:r>
            <w:r w:rsidRPr="007D6075">
              <w:rPr>
                <w:color w:val="000000"/>
                <w:sz w:val="25"/>
                <w:szCs w:val="25"/>
              </w:rPr>
              <w:t>СанПіН №4630-88 та були</w:t>
            </w:r>
            <w:r>
              <w:rPr>
                <w:color w:val="000000"/>
                <w:sz w:val="25"/>
                <w:szCs w:val="25"/>
              </w:rPr>
              <w:t xml:space="preserve"> в межах середньорічних значень</w:t>
            </w:r>
            <w:r>
              <w:rPr>
                <w:color w:val="000000"/>
                <w:sz w:val="25"/>
                <w:szCs w:val="25"/>
                <w:lang w:val="uk-UA"/>
              </w:rPr>
              <w:t>.</w:t>
            </w:r>
          </w:p>
          <w:p w:rsidR="007D6075" w:rsidRPr="007D6075" w:rsidRDefault="007D6075" w:rsidP="007D6075">
            <w:pPr>
              <w:ind w:left="113" w:right="113"/>
              <w:jc w:val="both"/>
              <w:rPr>
                <w:sz w:val="25"/>
                <w:szCs w:val="25"/>
                <w:lang w:val="uk-UA"/>
              </w:rPr>
            </w:pPr>
            <w:r w:rsidRPr="007D6075">
              <w:rPr>
                <w:sz w:val="25"/>
                <w:szCs w:val="25"/>
              </w:rPr>
              <w:tab/>
            </w:r>
            <w:r w:rsidRPr="007D6075">
              <w:rPr>
                <w:b/>
                <w:sz w:val="25"/>
                <w:szCs w:val="25"/>
                <w:lang w:val="uk-UA"/>
              </w:rPr>
              <w:t>Річка Хорол</w:t>
            </w:r>
            <w:r w:rsidRPr="007D6075">
              <w:rPr>
                <w:sz w:val="25"/>
                <w:szCs w:val="25"/>
                <w:lang w:val="uk-UA"/>
              </w:rPr>
              <w:t xml:space="preserve"> – </w:t>
            </w:r>
            <w:r w:rsidRPr="007D6075">
              <w:rPr>
                <w:sz w:val="25"/>
                <w:szCs w:val="25"/>
              </w:rPr>
              <w:t xml:space="preserve">якісний стан води за основними хімічними показниками не перевищував норм гранично допустимих концентрацій. Кисневий режим річки в </w:t>
            </w:r>
            <w:r w:rsidRPr="007D6075">
              <w:rPr>
                <w:sz w:val="25"/>
                <w:szCs w:val="25"/>
                <w:lang w:val="uk-UA"/>
              </w:rPr>
              <w:t>жовтні 2016</w:t>
            </w:r>
            <w:r w:rsidRPr="007D6075">
              <w:rPr>
                <w:sz w:val="25"/>
                <w:szCs w:val="25"/>
              </w:rPr>
              <w:t xml:space="preserve"> ро</w:t>
            </w:r>
            <w:r w:rsidRPr="007D6075">
              <w:rPr>
                <w:sz w:val="25"/>
                <w:szCs w:val="25"/>
                <w:lang w:val="uk-UA"/>
              </w:rPr>
              <w:t>ку</w:t>
            </w:r>
            <w:r w:rsidRPr="007D6075">
              <w:rPr>
                <w:sz w:val="25"/>
                <w:szCs w:val="25"/>
              </w:rPr>
              <w:t xml:space="preserve"> задовільний</w:t>
            </w:r>
            <w:r>
              <w:rPr>
                <w:sz w:val="25"/>
                <w:szCs w:val="25"/>
                <w:lang w:val="uk-UA"/>
              </w:rPr>
              <w:t>,</w:t>
            </w:r>
            <w:r w:rsidRPr="007D6075">
              <w:rPr>
                <w:sz w:val="25"/>
                <w:szCs w:val="25"/>
                <w:lang w:val="uk-UA"/>
              </w:rPr>
              <w:t xml:space="preserve"> </w:t>
            </w:r>
            <w:r w:rsidRPr="007D6075">
              <w:rPr>
                <w:sz w:val="25"/>
                <w:szCs w:val="25"/>
              </w:rPr>
              <w:t xml:space="preserve">вміст розчиненого кисню знаходився в межах </w:t>
            </w:r>
            <w:r w:rsidRPr="007D6075">
              <w:rPr>
                <w:sz w:val="25"/>
                <w:szCs w:val="25"/>
                <w:lang w:val="uk-UA"/>
              </w:rPr>
              <w:t xml:space="preserve">5,3 – 5,8 </w:t>
            </w:r>
            <w:r w:rsidRPr="007D6075">
              <w:rPr>
                <w:sz w:val="25"/>
                <w:szCs w:val="25"/>
              </w:rPr>
              <w:t>мгО</w:t>
            </w:r>
            <w:r w:rsidRPr="007D6075">
              <w:rPr>
                <w:sz w:val="25"/>
                <w:szCs w:val="25"/>
                <w:vertAlign w:val="subscript"/>
              </w:rPr>
              <w:t>2</w:t>
            </w:r>
            <w:r w:rsidRPr="007D6075">
              <w:rPr>
                <w:sz w:val="25"/>
                <w:szCs w:val="25"/>
              </w:rPr>
              <w:t>/дм</w:t>
            </w:r>
            <w:r w:rsidRPr="007D6075">
              <w:rPr>
                <w:sz w:val="25"/>
                <w:szCs w:val="25"/>
                <w:vertAlign w:val="superscript"/>
              </w:rPr>
              <w:t>3</w:t>
            </w:r>
            <w:r w:rsidRPr="007D6075">
              <w:rPr>
                <w:sz w:val="25"/>
                <w:szCs w:val="25"/>
                <w:lang w:val="uk-UA"/>
              </w:rPr>
              <w:t>,</w:t>
            </w:r>
            <w:r w:rsidRPr="007D6075">
              <w:rPr>
                <w:sz w:val="25"/>
                <w:szCs w:val="25"/>
              </w:rPr>
              <w:t xml:space="preserve"> інші показники не перевищували норм ГДК.</w:t>
            </w:r>
          </w:p>
          <w:p w:rsidR="0009159B" w:rsidRPr="008F59AD" w:rsidRDefault="007D6075" w:rsidP="007D6075">
            <w:pPr>
              <w:jc w:val="both"/>
              <w:rPr>
                <w:sz w:val="25"/>
                <w:szCs w:val="25"/>
                <w:lang w:val="uk-UA"/>
              </w:rPr>
            </w:pPr>
            <w:r w:rsidRPr="007D6075">
              <w:rPr>
                <w:sz w:val="25"/>
                <w:szCs w:val="25"/>
                <w:lang w:val="uk-UA"/>
              </w:rPr>
              <w:tab/>
              <w:t>Відібран</w:t>
            </w:r>
            <w:r>
              <w:rPr>
                <w:sz w:val="25"/>
                <w:szCs w:val="25"/>
                <w:lang w:val="uk-UA"/>
              </w:rPr>
              <w:t>і</w:t>
            </w:r>
            <w:r w:rsidRPr="007D6075">
              <w:rPr>
                <w:sz w:val="25"/>
                <w:szCs w:val="25"/>
                <w:lang w:val="uk-UA"/>
              </w:rPr>
              <w:t xml:space="preserve"> проб</w:t>
            </w:r>
            <w:r>
              <w:rPr>
                <w:sz w:val="25"/>
                <w:szCs w:val="25"/>
                <w:lang w:val="uk-UA"/>
              </w:rPr>
              <w:t>и</w:t>
            </w:r>
            <w:r w:rsidRPr="007D6075">
              <w:rPr>
                <w:sz w:val="25"/>
                <w:szCs w:val="25"/>
                <w:lang w:val="uk-UA"/>
              </w:rPr>
              <w:t xml:space="preserve"> води із річок Псел, Ворскла та Ворсклиця підготовлен</w:t>
            </w:r>
            <w:r>
              <w:rPr>
                <w:sz w:val="25"/>
                <w:szCs w:val="25"/>
                <w:lang w:val="uk-UA"/>
              </w:rPr>
              <w:t>і</w:t>
            </w:r>
            <w:r w:rsidRPr="007D6075">
              <w:rPr>
                <w:sz w:val="25"/>
                <w:szCs w:val="25"/>
                <w:lang w:val="uk-UA"/>
              </w:rPr>
              <w:t xml:space="preserve"> до радіологічного контролю.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lastRenderedPageBreak/>
              <w:t>Робота насосних станцій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ind w:firstLine="536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Всі насосні станції на території Сумської області на даний час законсервовані.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Режим роботи водосховищ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 xml:space="preserve">Рівні води майже у всіх водосховищах на території Сумської області протягом </w:t>
            </w:r>
            <w:r w:rsidR="002E16CE">
              <w:rPr>
                <w:sz w:val="25"/>
                <w:szCs w:val="25"/>
                <w:lang w:val="uk-UA"/>
              </w:rPr>
              <w:t>жовтня</w:t>
            </w:r>
            <w:r w:rsidR="00E878CC" w:rsidRPr="00B81AFE">
              <w:rPr>
                <w:sz w:val="25"/>
                <w:szCs w:val="25"/>
                <w:lang w:val="uk-UA"/>
              </w:rPr>
              <w:t xml:space="preserve"> не зазнавали суттєвих змін. </w:t>
            </w:r>
            <w:r w:rsidRPr="00B81AFE">
              <w:rPr>
                <w:sz w:val="25"/>
                <w:szCs w:val="25"/>
                <w:lang w:val="uk-UA"/>
              </w:rPr>
              <w:t>Руслові водосховища при малих ГЕС на р. Псел підтримувались на позначках НПР.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 xml:space="preserve">Дані про рівні води у руслових водосховищах на Пслі та Ворсклі, а також у водосховищах, що перебувають у користуванні Сумського облводресурсів, станом на </w:t>
            </w:r>
            <w:r w:rsidR="005B09CE" w:rsidRPr="00B81AFE">
              <w:rPr>
                <w:sz w:val="25"/>
                <w:szCs w:val="25"/>
                <w:lang w:val="uk-UA"/>
              </w:rPr>
              <w:t>01</w:t>
            </w:r>
            <w:r w:rsidRPr="00B81AFE">
              <w:rPr>
                <w:sz w:val="25"/>
                <w:szCs w:val="25"/>
                <w:lang w:val="uk-UA"/>
              </w:rPr>
              <w:t>.</w:t>
            </w:r>
            <w:r w:rsidR="005C785E">
              <w:rPr>
                <w:sz w:val="25"/>
                <w:szCs w:val="25"/>
                <w:lang w:val="uk-UA"/>
              </w:rPr>
              <w:t>1</w:t>
            </w:r>
            <w:r w:rsidR="002E16CE">
              <w:rPr>
                <w:sz w:val="25"/>
                <w:szCs w:val="25"/>
                <w:lang w:val="uk-UA"/>
              </w:rPr>
              <w:t>1</w:t>
            </w:r>
            <w:r w:rsidRPr="00B81AFE">
              <w:rPr>
                <w:sz w:val="25"/>
                <w:szCs w:val="25"/>
                <w:lang w:val="uk-UA"/>
              </w:rPr>
              <w:t>.201</w:t>
            </w:r>
            <w:r w:rsidR="005B09CE" w:rsidRPr="00B81AFE">
              <w:rPr>
                <w:sz w:val="25"/>
                <w:szCs w:val="25"/>
                <w:lang w:val="uk-UA"/>
              </w:rPr>
              <w:t>6</w:t>
            </w:r>
            <w:r w:rsidRPr="00B81AFE">
              <w:rPr>
                <w:sz w:val="25"/>
                <w:szCs w:val="25"/>
                <w:lang w:val="uk-UA"/>
              </w:rPr>
              <w:t xml:space="preserve"> р. наведені нижче.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Низівське (НПР – 123,00) – 123,</w:t>
            </w:r>
            <w:r w:rsidR="005C785E">
              <w:rPr>
                <w:sz w:val="25"/>
                <w:szCs w:val="25"/>
                <w:lang w:val="uk-UA"/>
              </w:rPr>
              <w:t>30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Маловорожбівське (НПР – 118,75) – 118,</w:t>
            </w:r>
            <w:r w:rsidR="00571A64">
              <w:rPr>
                <w:sz w:val="25"/>
                <w:szCs w:val="25"/>
                <w:lang w:val="uk-UA"/>
              </w:rPr>
              <w:t>7</w:t>
            </w:r>
            <w:r w:rsidR="002E16CE">
              <w:rPr>
                <w:sz w:val="25"/>
                <w:szCs w:val="25"/>
                <w:lang w:val="uk-UA"/>
              </w:rPr>
              <w:t>6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Михайлівське (НПР – 111,40) – 111,</w:t>
            </w:r>
            <w:r w:rsidR="00571A64">
              <w:rPr>
                <w:sz w:val="25"/>
                <w:szCs w:val="25"/>
                <w:lang w:val="uk-UA"/>
              </w:rPr>
              <w:t>4</w:t>
            </w:r>
            <w:r w:rsidR="002E16CE">
              <w:rPr>
                <w:sz w:val="25"/>
                <w:szCs w:val="25"/>
                <w:lang w:val="uk-UA"/>
              </w:rPr>
              <w:t>0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Бобровське (НПР – 107,30) – 107,</w:t>
            </w:r>
            <w:r w:rsidR="005C785E">
              <w:rPr>
                <w:sz w:val="25"/>
                <w:szCs w:val="25"/>
                <w:lang w:val="uk-UA"/>
              </w:rPr>
              <w:t>3</w:t>
            </w:r>
            <w:r w:rsidR="002E16CE">
              <w:rPr>
                <w:sz w:val="25"/>
                <w:szCs w:val="25"/>
                <w:lang w:val="uk-UA"/>
              </w:rPr>
              <w:t>0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Куземинське (НПР – 99,00) – 9</w:t>
            </w:r>
            <w:r w:rsidR="002E16CE">
              <w:rPr>
                <w:sz w:val="25"/>
                <w:szCs w:val="25"/>
                <w:lang w:val="uk-UA"/>
              </w:rPr>
              <w:t>9</w:t>
            </w:r>
            <w:r w:rsidRPr="00B81AFE">
              <w:rPr>
                <w:sz w:val="25"/>
                <w:szCs w:val="25"/>
                <w:lang w:val="uk-UA"/>
              </w:rPr>
              <w:t>,</w:t>
            </w:r>
            <w:r w:rsidR="002E16CE">
              <w:rPr>
                <w:sz w:val="25"/>
                <w:szCs w:val="25"/>
                <w:lang w:val="uk-UA"/>
              </w:rPr>
              <w:t>08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Карабутівське (НПР – 145,50) – 144,</w:t>
            </w:r>
            <w:r w:rsidR="005C785E">
              <w:rPr>
                <w:sz w:val="25"/>
                <w:szCs w:val="25"/>
                <w:lang w:val="uk-UA"/>
              </w:rPr>
              <w:t>3</w:t>
            </w:r>
            <w:r w:rsidR="002E16CE">
              <w:rPr>
                <w:sz w:val="25"/>
                <w:szCs w:val="25"/>
                <w:lang w:val="uk-UA"/>
              </w:rPr>
              <w:t>7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Каліщанське (НПР – 152,00) – 152,</w:t>
            </w:r>
            <w:r w:rsidR="002E16CE">
              <w:rPr>
                <w:sz w:val="25"/>
                <w:szCs w:val="25"/>
                <w:lang w:val="uk-UA"/>
              </w:rPr>
              <w:t>08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Бувалинське (НПР – 155,0) – 152,85</w:t>
            </w:r>
          </w:p>
          <w:p w:rsidR="0009159B" w:rsidRPr="00B81AFE" w:rsidRDefault="0009159B" w:rsidP="00D44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Гвинтове (НПР – 135,50) – 135,</w:t>
            </w:r>
            <w:r w:rsidR="00A14098">
              <w:rPr>
                <w:sz w:val="25"/>
                <w:szCs w:val="25"/>
                <w:lang w:val="uk-UA"/>
              </w:rPr>
              <w:t>2</w:t>
            </w:r>
            <w:r w:rsidR="000C3335">
              <w:rPr>
                <w:sz w:val="25"/>
                <w:szCs w:val="25"/>
                <w:lang w:val="uk-UA"/>
              </w:rPr>
              <w:t>5</w:t>
            </w:r>
          </w:p>
          <w:p w:rsidR="0009159B" w:rsidRPr="00B81AFE" w:rsidRDefault="0009159B" w:rsidP="002E16CE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Боромлянське (НПР – 148,00) – 14</w:t>
            </w:r>
            <w:r w:rsidR="007808E8" w:rsidRPr="00B81AFE">
              <w:rPr>
                <w:sz w:val="25"/>
                <w:szCs w:val="25"/>
                <w:lang w:val="uk-UA"/>
              </w:rPr>
              <w:t>8</w:t>
            </w:r>
            <w:r w:rsidRPr="00B81AFE">
              <w:rPr>
                <w:sz w:val="25"/>
                <w:szCs w:val="25"/>
                <w:lang w:val="uk-UA"/>
              </w:rPr>
              <w:t>,</w:t>
            </w:r>
            <w:r w:rsidR="002E16CE">
              <w:rPr>
                <w:sz w:val="25"/>
                <w:szCs w:val="25"/>
                <w:lang w:val="uk-UA"/>
              </w:rPr>
              <w:t>0</w:t>
            </w:r>
            <w:r w:rsidR="0079110C" w:rsidRPr="00B81AFE">
              <w:rPr>
                <w:sz w:val="25"/>
                <w:szCs w:val="25"/>
                <w:lang w:val="uk-UA"/>
              </w:rPr>
              <w:t>0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Режим роботи каналів та ГТС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4F498B">
            <w:pPr>
              <w:widowControl w:val="0"/>
              <w:ind w:firstLine="536"/>
              <w:jc w:val="both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 xml:space="preserve">Підрозділи Сумського облводресурсів подають воду споживачам лише для зволоження сільгоспугідь на протязі вегетаційного періоду. На протязі </w:t>
            </w:r>
            <w:r w:rsidR="004F498B">
              <w:rPr>
                <w:sz w:val="25"/>
                <w:szCs w:val="25"/>
                <w:lang w:val="uk-UA"/>
              </w:rPr>
              <w:t>жовтня</w:t>
            </w:r>
            <w:r w:rsidR="00810FD2">
              <w:rPr>
                <w:sz w:val="25"/>
                <w:szCs w:val="25"/>
                <w:lang w:val="uk-UA"/>
              </w:rPr>
              <w:t xml:space="preserve"> </w:t>
            </w:r>
            <w:r w:rsidR="004F498B">
              <w:rPr>
                <w:sz w:val="25"/>
                <w:szCs w:val="25"/>
                <w:lang w:val="uk-UA"/>
              </w:rPr>
              <w:t>проводилось переведення шлюзів-регуляторів на меліоративних системах в режим роботи в зимовий період.</w:t>
            </w:r>
          </w:p>
        </w:tc>
      </w:tr>
      <w:tr w:rsidR="0009159B" w:rsidRPr="00B81AFE" w:rsidTr="00D446CE">
        <w:tc>
          <w:tcPr>
            <w:tcW w:w="10137" w:type="dxa"/>
            <w:gridSpan w:val="2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Пропуск повені і паводків у період їх проходження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Підготовка до повені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24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Режим пропуску повені/паводка</w:t>
            </w:r>
          </w:p>
        </w:tc>
        <w:tc>
          <w:tcPr>
            <w:tcW w:w="7673" w:type="dxa"/>
            <w:shd w:val="clear" w:color="auto" w:fill="auto"/>
            <w:vAlign w:val="center"/>
          </w:tcPr>
          <w:p w:rsidR="0009159B" w:rsidRPr="00B81AFE" w:rsidRDefault="0009159B" w:rsidP="00D446CE">
            <w:pPr>
              <w:pStyle w:val="HTML"/>
              <w:spacing w:line="270" w:lineRule="atLeast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</w:tbl>
    <w:p w:rsidR="0009159B" w:rsidRPr="00B81AFE" w:rsidRDefault="0009159B" w:rsidP="0009159B">
      <w:pPr>
        <w:widowControl w:val="0"/>
        <w:jc w:val="center"/>
        <w:rPr>
          <w:b/>
          <w:sz w:val="25"/>
          <w:szCs w:val="25"/>
          <w:lang w:val="uk-UA"/>
        </w:rPr>
      </w:pPr>
    </w:p>
    <w:p w:rsidR="0009159B" w:rsidRPr="00B81AFE" w:rsidRDefault="0009159B" w:rsidP="0009159B">
      <w:pPr>
        <w:widowControl w:val="0"/>
        <w:jc w:val="center"/>
        <w:rPr>
          <w:b/>
          <w:sz w:val="25"/>
          <w:szCs w:val="25"/>
          <w:lang w:val="uk-UA"/>
        </w:rPr>
      </w:pPr>
      <w:r w:rsidRPr="00B81AFE">
        <w:rPr>
          <w:b/>
          <w:sz w:val="25"/>
          <w:szCs w:val="25"/>
          <w:lang w:val="uk-UA"/>
        </w:rPr>
        <w:t>Загальні дані по основних річках області</w:t>
      </w:r>
    </w:p>
    <w:p w:rsidR="0009159B" w:rsidRPr="00B81AFE" w:rsidRDefault="0009159B" w:rsidP="0009159B">
      <w:pPr>
        <w:widowControl w:val="0"/>
        <w:jc w:val="center"/>
        <w:rPr>
          <w:b/>
          <w:sz w:val="25"/>
          <w:szCs w:val="25"/>
          <w:lang w:val="uk-UA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2100"/>
        <w:gridCol w:w="1064"/>
        <w:gridCol w:w="1354"/>
        <w:gridCol w:w="1442"/>
        <w:gridCol w:w="1517"/>
        <w:gridCol w:w="1758"/>
      </w:tblGrid>
      <w:tr w:rsidR="0009159B" w:rsidRPr="00B81AFE" w:rsidTr="00D446CE">
        <w:tc>
          <w:tcPr>
            <w:tcW w:w="1186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Область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Річка-пункт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Рівень, м БС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 xml:space="preserve">Відмітка виходу </w:t>
            </w:r>
            <w:r w:rsidRPr="00B81AFE">
              <w:rPr>
                <w:b/>
                <w:sz w:val="25"/>
                <w:szCs w:val="25"/>
                <w:lang w:val="uk-UA"/>
              </w:rPr>
              <w:lastRenderedPageBreak/>
              <w:t>води на заплаву, м БС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lastRenderedPageBreak/>
              <w:t>Витрати м</w:t>
            </w:r>
            <w:r w:rsidRPr="00B81AFE">
              <w:rPr>
                <w:b/>
                <w:sz w:val="25"/>
                <w:szCs w:val="25"/>
                <w:vertAlign w:val="superscript"/>
                <w:lang w:val="uk-UA"/>
              </w:rPr>
              <w:t>3</w:t>
            </w:r>
            <w:r w:rsidRPr="00B81AFE">
              <w:rPr>
                <w:b/>
                <w:sz w:val="25"/>
                <w:szCs w:val="25"/>
                <w:lang w:val="uk-UA"/>
              </w:rPr>
              <w:t>/с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Фактичні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Мінімальні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b/>
                <w:sz w:val="25"/>
                <w:szCs w:val="25"/>
                <w:lang w:val="uk-UA"/>
              </w:rPr>
            </w:pPr>
            <w:r w:rsidRPr="00B81AFE">
              <w:rPr>
                <w:b/>
                <w:sz w:val="25"/>
                <w:szCs w:val="25"/>
                <w:lang w:val="uk-UA"/>
              </w:rPr>
              <w:t>Максимальні</w:t>
            </w:r>
          </w:p>
        </w:tc>
      </w:tr>
      <w:tr w:rsidR="0009159B" w:rsidRPr="00B81AFE" w:rsidTr="00D446CE">
        <w:tc>
          <w:tcPr>
            <w:tcW w:w="1186" w:type="dxa"/>
            <w:vMerge w:val="restart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lastRenderedPageBreak/>
              <w:t>Сумська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Івотка, с. Івот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129,34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Сейм, с. Мутин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126,21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Клевень, с. Стара Шарпівка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129,98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Сула, м. Ромни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114,37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  <w:tr w:rsidR="0009159B" w:rsidRPr="00B81AFE" w:rsidTr="00D446CE">
        <w:tc>
          <w:tcPr>
            <w:tcW w:w="1186" w:type="dxa"/>
            <w:vMerge/>
            <w:shd w:val="clear" w:color="auto" w:fill="auto"/>
          </w:tcPr>
          <w:p w:rsidR="0009159B" w:rsidRPr="00B81AFE" w:rsidRDefault="0009159B" w:rsidP="00D446CE">
            <w:pPr>
              <w:widowControl w:val="0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Ворскла, с. Чернеччина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105,69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09159B" w:rsidRPr="00B81AFE" w:rsidRDefault="0009159B" w:rsidP="00D446CE">
            <w:pPr>
              <w:widowControl w:val="0"/>
              <w:jc w:val="center"/>
              <w:rPr>
                <w:sz w:val="25"/>
                <w:szCs w:val="25"/>
                <w:lang w:val="uk-UA"/>
              </w:rPr>
            </w:pPr>
            <w:r w:rsidRPr="00B81AFE">
              <w:rPr>
                <w:sz w:val="25"/>
                <w:szCs w:val="25"/>
                <w:lang w:val="uk-UA"/>
              </w:rPr>
              <w:t>–</w:t>
            </w:r>
          </w:p>
        </w:tc>
      </w:tr>
    </w:tbl>
    <w:p w:rsidR="0009159B" w:rsidRPr="00B81AFE" w:rsidRDefault="0009159B" w:rsidP="0009159B">
      <w:pPr>
        <w:widowControl w:val="0"/>
        <w:ind w:firstLine="709"/>
        <w:jc w:val="both"/>
        <w:rPr>
          <w:sz w:val="25"/>
          <w:szCs w:val="25"/>
          <w:lang w:val="uk-UA"/>
        </w:rPr>
      </w:pPr>
    </w:p>
    <w:p w:rsidR="0009159B" w:rsidRPr="00B81AFE" w:rsidRDefault="0009159B" w:rsidP="0009159B">
      <w:pPr>
        <w:widowControl w:val="0"/>
        <w:ind w:firstLine="709"/>
        <w:jc w:val="both"/>
        <w:rPr>
          <w:b/>
          <w:bCs/>
          <w:lang w:val="uk-UA"/>
        </w:rPr>
      </w:pPr>
    </w:p>
    <w:p w:rsidR="0009159B" w:rsidRPr="00B81AFE" w:rsidRDefault="0009159B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B81AFE">
        <w:rPr>
          <w:b/>
          <w:bCs/>
          <w:sz w:val="28"/>
          <w:szCs w:val="28"/>
          <w:lang w:val="uk-UA"/>
        </w:rPr>
        <w:t>Заступник начальника</w:t>
      </w:r>
    </w:p>
    <w:p w:rsidR="0009159B" w:rsidRDefault="0009159B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B81AFE">
        <w:rPr>
          <w:b/>
          <w:bCs/>
          <w:sz w:val="28"/>
          <w:szCs w:val="28"/>
          <w:lang w:val="uk-UA"/>
        </w:rPr>
        <w:t>Сумського облводресурсів</w:t>
      </w:r>
      <w:r w:rsidRPr="00B81AFE">
        <w:rPr>
          <w:sz w:val="28"/>
          <w:szCs w:val="28"/>
          <w:lang w:val="uk-UA"/>
        </w:rPr>
        <w:t xml:space="preserve"> </w:t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sz w:val="28"/>
          <w:szCs w:val="28"/>
          <w:lang w:val="uk-UA"/>
        </w:rPr>
        <w:tab/>
      </w:r>
      <w:r w:rsidRPr="00B81AFE">
        <w:rPr>
          <w:b/>
          <w:bCs/>
          <w:sz w:val="28"/>
          <w:szCs w:val="28"/>
          <w:lang w:val="uk-UA"/>
        </w:rPr>
        <w:t>О.В. Вакарчук</w:t>
      </w: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p w:rsidR="00583AAD" w:rsidRPr="00525913" w:rsidRDefault="00983814" w:rsidP="00583AAD">
      <w:pPr>
        <w:widowControl w:val="0"/>
        <w:ind w:right="2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Осипенко В.С.</w:t>
      </w:r>
    </w:p>
    <w:p w:rsidR="00583AAD" w:rsidRPr="0010227F" w:rsidRDefault="00983814" w:rsidP="0010227F">
      <w:pPr>
        <w:widowControl w:val="0"/>
        <w:ind w:right="27"/>
        <w:jc w:val="both"/>
        <w:rPr>
          <w:lang w:val="uk-UA"/>
        </w:rPr>
      </w:pPr>
      <w:r>
        <w:rPr>
          <w:bCs/>
          <w:sz w:val="24"/>
          <w:lang w:val="uk-UA"/>
        </w:rPr>
        <w:t>7</w:t>
      </w:r>
      <w:r w:rsidR="00583AAD" w:rsidRPr="00525913">
        <w:rPr>
          <w:bCs/>
          <w:sz w:val="24"/>
          <w:lang w:val="uk-UA"/>
        </w:rPr>
        <w:t>7-</w:t>
      </w:r>
      <w:r>
        <w:rPr>
          <w:bCs/>
          <w:sz w:val="24"/>
          <w:lang w:val="uk-UA"/>
        </w:rPr>
        <w:t>03</w:t>
      </w:r>
      <w:r w:rsidR="00583AAD" w:rsidRPr="00525913">
        <w:rPr>
          <w:bCs/>
          <w:sz w:val="24"/>
          <w:lang w:val="uk-UA"/>
        </w:rPr>
        <w:t>-9</w:t>
      </w:r>
      <w:r>
        <w:rPr>
          <w:bCs/>
          <w:sz w:val="24"/>
          <w:lang w:val="uk-UA"/>
        </w:rPr>
        <w:t>9</w:t>
      </w:r>
    </w:p>
    <w:p w:rsidR="00583AAD" w:rsidRPr="00B81AFE" w:rsidRDefault="00583AAD" w:rsidP="0009159B">
      <w:pPr>
        <w:widowControl w:val="0"/>
        <w:jc w:val="both"/>
        <w:rPr>
          <w:b/>
          <w:bCs/>
          <w:sz w:val="28"/>
          <w:szCs w:val="28"/>
          <w:lang w:val="uk-UA"/>
        </w:rPr>
      </w:pPr>
    </w:p>
    <w:sectPr w:rsidR="00583AAD" w:rsidRPr="00B81AFE" w:rsidSect="00E3092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37"/>
    <w:rsid w:val="00005A9B"/>
    <w:rsid w:val="00015FA1"/>
    <w:rsid w:val="00037EFD"/>
    <w:rsid w:val="0009159B"/>
    <w:rsid w:val="000C3335"/>
    <w:rsid w:val="000E05AB"/>
    <w:rsid w:val="000F4EB2"/>
    <w:rsid w:val="0010227F"/>
    <w:rsid w:val="00176337"/>
    <w:rsid w:val="001775E2"/>
    <w:rsid w:val="001977E4"/>
    <w:rsid w:val="00197AAC"/>
    <w:rsid w:val="001C47B6"/>
    <w:rsid w:val="00201AA9"/>
    <w:rsid w:val="002336D9"/>
    <w:rsid w:val="002558BA"/>
    <w:rsid w:val="002B4E9D"/>
    <w:rsid w:val="002E16CE"/>
    <w:rsid w:val="002E4F4F"/>
    <w:rsid w:val="002E6EEE"/>
    <w:rsid w:val="002F12F6"/>
    <w:rsid w:val="003769CB"/>
    <w:rsid w:val="003826DA"/>
    <w:rsid w:val="003D18B6"/>
    <w:rsid w:val="003E2609"/>
    <w:rsid w:val="003F2D41"/>
    <w:rsid w:val="00420CDC"/>
    <w:rsid w:val="004438D2"/>
    <w:rsid w:val="00467F88"/>
    <w:rsid w:val="004B3275"/>
    <w:rsid w:val="004D0581"/>
    <w:rsid w:val="004E2A66"/>
    <w:rsid w:val="004F1FF3"/>
    <w:rsid w:val="004F498B"/>
    <w:rsid w:val="00524275"/>
    <w:rsid w:val="00533B33"/>
    <w:rsid w:val="00535857"/>
    <w:rsid w:val="00542BA4"/>
    <w:rsid w:val="00571A64"/>
    <w:rsid w:val="00583AAD"/>
    <w:rsid w:val="00585566"/>
    <w:rsid w:val="00591141"/>
    <w:rsid w:val="005B09CE"/>
    <w:rsid w:val="005C741F"/>
    <w:rsid w:val="005C785E"/>
    <w:rsid w:val="005F599B"/>
    <w:rsid w:val="00600A4D"/>
    <w:rsid w:val="00644B1E"/>
    <w:rsid w:val="006729DD"/>
    <w:rsid w:val="00681B0B"/>
    <w:rsid w:val="006A381B"/>
    <w:rsid w:val="006D1891"/>
    <w:rsid w:val="006D3DB7"/>
    <w:rsid w:val="006D5C16"/>
    <w:rsid w:val="006E5B2C"/>
    <w:rsid w:val="0071005F"/>
    <w:rsid w:val="00711B5B"/>
    <w:rsid w:val="0074311A"/>
    <w:rsid w:val="00761314"/>
    <w:rsid w:val="007808E8"/>
    <w:rsid w:val="0079110C"/>
    <w:rsid w:val="007D1416"/>
    <w:rsid w:val="007D3421"/>
    <w:rsid w:val="007D6075"/>
    <w:rsid w:val="007E26CD"/>
    <w:rsid w:val="007E2B0D"/>
    <w:rsid w:val="00802CFB"/>
    <w:rsid w:val="00810FD2"/>
    <w:rsid w:val="00813BD4"/>
    <w:rsid w:val="00824767"/>
    <w:rsid w:val="008255D7"/>
    <w:rsid w:val="00870C75"/>
    <w:rsid w:val="008D31C1"/>
    <w:rsid w:val="008D58F8"/>
    <w:rsid w:val="008F59AD"/>
    <w:rsid w:val="00942877"/>
    <w:rsid w:val="00951D55"/>
    <w:rsid w:val="009530A7"/>
    <w:rsid w:val="0095378E"/>
    <w:rsid w:val="0097117B"/>
    <w:rsid w:val="009731D0"/>
    <w:rsid w:val="00983814"/>
    <w:rsid w:val="00986BA3"/>
    <w:rsid w:val="009A1005"/>
    <w:rsid w:val="009B1D67"/>
    <w:rsid w:val="009F023F"/>
    <w:rsid w:val="00A03D12"/>
    <w:rsid w:val="00A13EDF"/>
    <w:rsid w:val="00A14098"/>
    <w:rsid w:val="00A65D10"/>
    <w:rsid w:val="00A96976"/>
    <w:rsid w:val="00AA14A1"/>
    <w:rsid w:val="00B041CC"/>
    <w:rsid w:val="00B0658F"/>
    <w:rsid w:val="00B23DA9"/>
    <w:rsid w:val="00B81AFE"/>
    <w:rsid w:val="00BA5F79"/>
    <w:rsid w:val="00BF0394"/>
    <w:rsid w:val="00BF1BDF"/>
    <w:rsid w:val="00C03E92"/>
    <w:rsid w:val="00C2759B"/>
    <w:rsid w:val="00C34C20"/>
    <w:rsid w:val="00C46FCA"/>
    <w:rsid w:val="00CA5E88"/>
    <w:rsid w:val="00D12389"/>
    <w:rsid w:val="00D204F2"/>
    <w:rsid w:val="00D446CE"/>
    <w:rsid w:val="00D50653"/>
    <w:rsid w:val="00D91974"/>
    <w:rsid w:val="00DA2B92"/>
    <w:rsid w:val="00DA6F67"/>
    <w:rsid w:val="00DA7E48"/>
    <w:rsid w:val="00DB1D1E"/>
    <w:rsid w:val="00DB5D2F"/>
    <w:rsid w:val="00DD20CE"/>
    <w:rsid w:val="00DD2138"/>
    <w:rsid w:val="00E213D8"/>
    <w:rsid w:val="00E30923"/>
    <w:rsid w:val="00E555F1"/>
    <w:rsid w:val="00E72A29"/>
    <w:rsid w:val="00E83384"/>
    <w:rsid w:val="00E878CC"/>
    <w:rsid w:val="00EB3190"/>
    <w:rsid w:val="00EB3B7C"/>
    <w:rsid w:val="00EB71A9"/>
    <w:rsid w:val="00EF4098"/>
    <w:rsid w:val="00EF7A29"/>
    <w:rsid w:val="00F31140"/>
    <w:rsid w:val="00F628F7"/>
    <w:rsid w:val="00F751EA"/>
    <w:rsid w:val="00F77B31"/>
    <w:rsid w:val="00F818D4"/>
    <w:rsid w:val="00FB5AE0"/>
    <w:rsid w:val="00FB5F97"/>
    <w:rsid w:val="00FC67DB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9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9159B"/>
    <w:rPr>
      <w:rFonts w:ascii="Courier New" w:hAnsi="Courier New" w:cs="Courier New"/>
    </w:rPr>
  </w:style>
  <w:style w:type="paragraph" w:styleId="a4">
    <w:name w:val="Balloon Text"/>
    <w:basedOn w:val="a"/>
    <w:link w:val="a5"/>
    <w:rsid w:val="00681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1B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1A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37"/>
  </w:style>
  <w:style w:type="paragraph" w:styleId="1">
    <w:name w:val="heading 1"/>
    <w:basedOn w:val="a"/>
    <w:next w:val="a"/>
    <w:qFormat/>
    <w:rsid w:val="00176337"/>
    <w:pPr>
      <w:keepNext/>
      <w:ind w:right="-766"/>
      <w:outlineLvl w:val="0"/>
    </w:pPr>
    <w:rPr>
      <w:b/>
      <w:sz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7633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91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9159B"/>
    <w:rPr>
      <w:rFonts w:ascii="Courier New" w:hAnsi="Courier New" w:cs="Courier New"/>
    </w:rPr>
  </w:style>
  <w:style w:type="paragraph" w:styleId="a4">
    <w:name w:val="Balloon Text"/>
    <w:basedOn w:val="a"/>
    <w:link w:val="a5"/>
    <w:rsid w:val="00681B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81B0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1A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vodhoz@in.sumy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2AD8-BE21-4167-8629-CFC8CD40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mailto:oblvodhoz@in.sumy.ua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2016-11-01T08:11:00Z</cp:lastPrinted>
  <dcterms:created xsi:type="dcterms:W3CDTF">2016-11-03T11:37:00Z</dcterms:created>
  <dcterms:modified xsi:type="dcterms:W3CDTF">2016-11-03T11:37:00Z</dcterms:modified>
</cp:coreProperties>
</file>