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60" w:rsidRPr="00577A41" w:rsidRDefault="00054460" w:rsidP="00054460">
      <w:pPr>
        <w:ind w:left="3540" w:right="27" w:firstLine="708"/>
        <w:rPr>
          <w:b/>
          <w:color w:val="000000"/>
          <w:sz w:val="24"/>
          <w:szCs w:val="24"/>
          <w:lang w:val="uk-UA"/>
        </w:rPr>
      </w:pPr>
      <w:bookmarkStart w:id="0" w:name="_GoBack"/>
      <w:bookmarkEnd w:id="0"/>
      <w:r w:rsidRPr="00577A41">
        <w:rPr>
          <w:b/>
          <w:color w:val="000000"/>
          <w:sz w:val="24"/>
          <w:szCs w:val="24"/>
          <w:lang w:val="uk-UA"/>
        </w:rPr>
        <w:t xml:space="preserve">               ЗАТВЕРДЖУЮ</w:t>
      </w:r>
    </w:p>
    <w:p w:rsidR="00054460" w:rsidRPr="00577A41" w:rsidRDefault="00054460" w:rsidP="00054460">
      <w:pPr>
        <w:ind w:right="27"/>
        <w:jc w:val="center"/>
        <w:rPr>
          <w:b/>
          <w:color w:val="000000"/>
          <w:sz w:val="24"/>
          <w:szCs w:val="24"/>
          <w:lang w:val="uk-UA"/>
        </w:rPr>
      </w:pPr>
      <w:r w:rsidRPr="00577A41"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        Начальник Сумського обласного</w:t>
      </w:r>
    </w:p>
    <w:p w:rsidR="00054460" w:rsidRPr="00577A41" w:rsidRDefault="00054460" w:rsidP="00054460">
      <w:pPr>
        <w:ind w:left="4248" w:right="27" w:firstLine="708"/>
        <w:rPr>
          <w:b/>
          <w:color w:val="000000"/>
          <w:sz w:val="24"/>
          <w:szCs w:val="24"/>
          <w:lang w:val="uk-UA"/>
        </w:rPr>
      </w:pPr>
      <w:r w:rsidRPr="00577A41">
        <w:rPr>
          <w:b/>
          <w:color w:val="000000"/>
          <w:sz w:val="24"/>
          <w:szCs w:val="24"/>
          <w:lang w:val="uk-UA"/>
        </w:rPr>
        <w:t xml:space="preserve">    управління водних ресурсів</w:t>
      </w:r>
    </w:p>
    <w:p w:rsidR="00054460" w:rsidRPr="00577A41" w:rsidRDefault="00054460" w:rsidP="00054460">
      <w:pPr>
        <w:ind w:left="4956" w:right="27" w:firstLine="708"/>
        <w:rPr>
          <w:b/>
          <w:color w:val="000000"/>
          <w:sz w:val="24"/>
          <w:szCs w:val="24"/>
          <w:lang w:val="uk-UA"/>
        </w:rPr>
      </w:pPr>
      <w:r w:rsidRPr="00577A41">
        <w:rPr>
          <w:b/>
          <w:color w:val="000000"/>
          <w:sz w:val="24"/>
          <w:szCs w:val="24"/>
          <w:lang w:val="uk-UA"/>
        </w:rPr>
        <w:t xml:space="preserve">   </w:t>
      </w:r>
    </w:p>
    <w:p w:rsidR="00054460" w:rsidRPr="00577A41" w:rsidRDefault="00054460" w:rsidP="00054460">
      <w:pPr>
        <w:ind w:left="4956" w:right="27"/>
        <w:rPr>
          <w:b/>
          <w:color w:val="000000"/>
          <w:sz w:val="24"/>
          <w:szCs w:val="24"/>
          <w:lang w:val="uk-UA"/>
        </w:rPr>
      </w:pPr>
      <w:r w:rsidRPr="00577A41">
        <w:rPr>
          <w:b/>
          <w:color w:val="000000"/>
          <w:sz w:val="24"/>
          <w:szCs w:val="24"/>
          <w:lang w:val="uk-UA"/>
        </w:rPr>
        <w:t xml:space="preserve">     __________________ О.П. Гордійко</w:t>
      </w:r>
    </w:p>
    <w:p w:rsidR="00054460" w:rsidRPr="00577A41" w:rsidRDefault="00054460" w:rsidP="00054460">
      <w:pPr>
        <w:ind w:left="4956" w:right="27" w:firstLine="708"/>
        <w:rPr>
          <w:b/>
          <w:color w:val="000000"/>
          <w:sz w:val="24"/>
          <w:szCs w:val="24"/>
          <w:lang w:val="uk-UA"/>
        </w:rPr>
      </w:pPr>
    </w:p>
    <w:p w:rsidR="00054460" w:rsidRPr="00470BC9" w:rsidRDefault="00054460" w:rsidP="00054460">
      <w:pPr>
        <w:ind w:right="27"/>
        <w:rPr>
          <w:b/>
          <w:color w:val="000000"/>
          <w:sz w:val="24"/>
          <w:szCs w:val="24"/>
          <w:u w:val="single"/>
          <w:lang w:val="uk-UA"/>
        </w:rPr>
      </w:pPr>
      <w:r w:rsidRPr="00577A41"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</w:t>
      </w:r>
      <w:r w:rsidR="00470BC9">
        <w:rPr>
          <w:b/>
          <w:color w:val="000000"/>
          <w:sz w:val="24"/>
          <w:szCs w:val="24"/>
          <w:lang w:val="uk-UA"/>
        </w:rPr>
        <w:tab/>
      </w:r>
      <w:r w:rsidR="00470BC9" w:rsidRPr="00470BC9">
        <w:rPr>
          <w:b/>
          <w:color w:val="000000"/>
          <w:sz w:val="24"/>
          <w:szCs w:val="24"/>
          <w:u w:val="single"/>
          <w:lang w:val="uk-UA"/>
        </w:rPr>
        <w:t>15.12.</w:t>
      </w:r>
      <w:r w:rsidRPr="00470BC9">
        <w:rPr>
          <w:b/>
          <w:color w:val="000000"/>
          <w:sz w:val="24"/>
          <w:szCs w:val="24"/>
          <w:u w:val="single"/>
          <w:lang w:val="uk-UA"/>
        </w:rPr>
        <w:t xml:space="preserve"> 2015</w:t>
      </w:r>
    </w:p>
    <w:p w:rsidR="00054460" w:rsidRPr="00577A41" w:rsidRDefault="00054460" w:rsidP="00054460">
      <w:pPr>
        <w:ind w:right="27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054460" w:rsidRPr="00577A41" w:rsidRDefault="007D51DC" w:rsidP="00054460">
      <w:pPr>
        <w:ind w:right="27"/>
        <w:jc w:val="center"/>
        <w:rPr>
          <w:b/>
          <w:bCs/>
          <w:color w:val="000000"/>
          <w:sz w:val="24"/>
          <w:szCs w:val="24"/>
          <w:lang w:val="uk-UA"/>
        </w:rPr>
      </w:pPr>
      <w:r w:rsidRPr="00577A41">
        <w:rPr>
          <w:b/>
          <w:bCs/>
          <w:color w:val="000000"/>
          <w:sz w:val="24"/>
          <w:szCs w:val="24"/>
          <w:lang w:val="uk-UA"/>
        </w:rPr>
        <w:t>ПЛАН ЗАХОДІВ</w:t>
      </w:r>
    </w:p>
    <w:p w:rsidR="00054460" w:rsidRPr="00577A41" w:rsidRDefault="00054460" w:rsidP="00054460">
      <w:pPr>
        <w:ind w:right="27"/>
        <w:jc w:val="center"/>
        <w:rPr>
          <w:b/>
          <w:color w:val="000000"/>
          <w:sz w:val="24"/>
          <w:szCs w:val="24"/>
          <w:lang w:val="uk-UA"/>
        </w:rPr>
      </w:pPr>
      <w:r w:rsidRPr="00577A41">
        <w:rPr>
          <w:b/>
          <w:sz w:val="24"/>
          <w:szCs w:val="24"/>
          <w:lang w:val="uk-UA"/>
        </w:rPr>
        <w:t>щодо запобігання і протидії корупції Сумського обласного управління водних ресурсів та пі</w:t>
      </w:r>
      <w:r w:rsidR="007D51DC" w:rsidRPr="00577A41">
        <w:rPr>
          <w:b/>
          <w:sz w:val="24"/>
          <w:szCs w:val="24"/>
          <w:lang w:val="uk-UA"/>
        </w:rPr>
        <w:t>двідомчих організацій на 2016 рік</w:t>
      </w:r>
    </w:p>
    <w:p w:rsidR="00054460" w:rsidRPr="00577A41" w:rsidRDefault="00054460" w:rsidP="00054460">
      <w:pPr>
        <w:ind w:right="27"/>
        <w:jc w:val="center"/>
        <w:rPr>
          <w:color w:val="000000"/>
          <w:sz w:val="24"/>
          <w:szCs w:val="24"/>
          <w:lang w:val="uk-UA"/>
        </w:rPr>
      </w:pPr>
    </w:p>
    <w:tbl>
      <w:tblPr>
        <w:tblW w:w="10060" w:type="dxa"/>
        <w:tblInd w:w="-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587"/>
        <w:gridCol w:w="1300"/>
        <w:gridCol w:w="2700"/>
        <w:gridCol w:w="2000"/>
      </w:tblGrid>
      <w:tr w:rsidR="00054460" w:rsidRPr="00577A41" w:rsidTr="00577A41">
        <w:trPr>
          <w:trHeight w:val="570"/>
        </w:trPr>
        <w:tc>
          <w:tcPr>
            <w:tcW w:w="473" w:type="dxa"/>
            <w:tcBorders>
              <w:top w:val="dotted" w:sz="8" w:space="0" w:color="999999"/>
              <w:left w:val="dotted" w:sz="8" w:space="0" w:color="999999"/>
              <w:bottom w:val="dotted" w:sz="8" w:space="0" w:color="999999"/>
              <w:right w:val="dotted" w:sz="8" w:space="0" w:color="99999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:rsidR="00054460" w:rsidRPr="00577A41" w:rsidRDefault="00054460" w:rsidP="00054460">
            <w:pPr>
              <w:ind w:right="2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87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30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70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200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Відповідальний за виконання</w:t>
            </w:r>
          </w:p>
        </w:tc>
      </w:tr>
      <w:tr w:rsidR="00054460" w:rsidRPr="00AE3B92" w:rsidTr="00577A41">
        <w:trPr>
          <w:trHeight w:val="347"/>
        </w:trPr>
        <w:tc>
          <w:tcPr>
            <w:tcW w:w="47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AE3B92" w:rsidRDefault="00054460" w:rsidP="00054460">
            <w:pPr>
              <w:ind w:right="27"/>
              <w:jc w:val="center"/>
              <w:rPr>
                <w:color w:val="000000"/>
                <w:lang w:val="uk-UA"/>
              </w:rPr>
            </w:pPr>
            <w:r w:rsidRPr="00AE3B92">
              <w:rPr>
                <w:color w:val="000000"/>
                <w:lang w:val="uk-UA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AE3B92" w:rsidRDefault="00054460" w:rsidP="00054460">
            <w:pPr>
              <w:ind w:right="27"/>
              <w:jc w:val="center"/>
              <w:rPr>
                <w:color w:val="000000"/>
                <w:lang w:val="uk-UA"/>
              </w:rPr>
            </w:pPr>
            <w:r w:rsidRPr="00AE3B92">
              <w:rPr>
                <w:color w:val="000000"/>
                <w:lang w:val="uk-U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AE3B92" w:rsidRDefault="00054460" w:rsidP="00054460">
            <w:pPr>
              <w:ind w:right="27"/>
              <w:jc w:val="center"/>
              <w:rPr>
                <w:color w:val="000000"/>
                <w:lang w:val="uk-UA"/>
              </w:rPr>
            </w:pPr>
            <w:r w:rsidRPr="00AE3B92">
              <w:rPr>
                <w:color w:val="000000"/>
                <w:lang w:val="uk-UA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AE3B92" w:rsidRDefault="00054460" w:rsidP="00054460">
            <w:pPr>
              <w:ind w:right="27"/>
              <w:jc w:val="center"/>
              <w:rPr>
                <w:color w:val="000000"/>
                <w:lang w:val="uk-UA"/>
              </w:rPr>
            </w:pPr>
            <w:r w:rsidRPr="00AE3B92">
              <w:rPr>
                <w:color w:val="000000"/>
                <w:lang w:val="uk-UA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AE3B92" w:rsidRDefault="00054460" w:rsidP="00054460">
            <w:pPr>
              <w:ind w:right="27"/>
              <w:jc w:val="center"/>
              <w:rPr>
                <w:color w:val="000000"/>
                <w:lang w:val="uk-UA"/>
              </w:rPr>
            </w:pPr>
            <w:r w:rsidRPr="00AE3B92">
              <w:rPr>
                <w:color w:val="000000"/>
                <w:lang w:val="uk-UA"/>
              </w:rPr>
              <w:t>5</w:t>
            </w:r>
          </w:p>
        </w:tc>
      </w:tr>
      <w:tr w:rsidR="00054460" w:rsidRPr="00577A41" w:rsidTr="00577A41">
        <w:trPr>
          <w:trHeight w:val="1278"/>
        </w:trPr>
        <w:tc>
          <w:tcPr>
            <w:tcW w:w="47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404D57" w:rsidP="00054460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A97B3D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Відповідно до положень </w:t>
            </w:r>
            <w:r w:rsidR="007D51DC" w:rsidRPr="00577A41">
              <w:rPr>
                <w:color w:val="000000"/>
                <w:sz w:val="24"/>
                <w:szCs w:val="24"/>
                <w:lang w:val="uk-UA"/>
              </w:rPr>
              <w:t xml:space="preserve">Державної програми щодо реалізації засад державної </w:t>
            </w: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 антикорупційної </w:t>
            </w:r>
            <w:r w:rsidR="007D51DC" w:rsidRPr="00577A41">
              <w:rPr>
                <w:color w:val="000000"/>
                <w:sz w:val="24"/>
                <w:szCs w:val="24"/>
                <w:lang w:val="uk-UA"/>
              </w:rPr>
              <w:t xml:space="preserve">політики в Україні (Антикорупційна стратегія) </w:t>
            </w:r>
            <w:r w:rsidRPr="00577A41">
              <w:rPr>
                <w:color w:val="000000"/>
                <w:sz w:val="24"/>
                <w:szCs w:val="24"/>
                <w:lang w:val="uk-UA"/>
              </w:rPr>
              <w:t>на 201</w:t>
            </w:r>
            <w:r w:rsidR="007D51DC" w:rsidRPr="00577A41">
              <w:rPr>
                <w:color w:val="000000"/>
                <w:sz w:val="24"/>
                <w:szCs w:val="24"/>
                <w:lang w:val="uk-UA"/>
              </w:rPr>
              <w:t>5</w:t>
            </w:r>
            <w:r w:rsidRPr="00577A41">
              <w:rPr>
                <w:color w:val="000000"/>
                <w:sz w:val="24"/>
                <w:szCs w:val="24"/>
                <w:lang w:val="uk-UA"/>
              </w:rPr>
              <w:t>-201</w:t>
            </w:r>
            <w:r w:rsidR="007D51DC" w:rsidRPr="00577A41">
              <w:rPr>
                <w:color w:val="000000"/>
                <w:sz w:val="24"/>
                <w:szCs w:val="24"/>
                <w:lang w:val="uk-UA"/>
              </w:rPr>
              <w:t>7 заб</w:t>
            </w: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езпечити впровадження механізмів зменшення рівня корупції в організаціях </w:t>
            </w:r>
          </w:p>
          <w:p w:rsidR="00E31538" w:rsidRPr="00577A41" w:rsidRDefault="00E31538" w:rsidP="00A97B3D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Керівники структурних підрозділів;</w:t>
            </w:r>
          </w:p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054460" w:rsidRPr="00577A41" w:rsidRDefault="00022E18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керівники підвідомчих організацій</w:t>
            </w:r>
            <w:r w:rsidR="00054460" w:rsidRPr="00577A4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О.В.Вакарчук</w:t>
            </w:r>
          </w:p>
          <w:p w:rsidR="007D51DC" w:rsidRPr="00577A41" w:rsidRDefault="007D51DC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І.М. Домбровська</w:t>
            </w:r>
          </w:p>
        </w:tc>
      </w:tr>
      <w:tr w:rsidR="00054460" w:rsidRPr="00577A41" w:rsidTr="00577A41">
        <w:trPr>
          <w:trHeight w:val="1302"/>
        </w:trPr>
        <w:tc>
          <w:tcPr>
            <w:tcW w:w="47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Default="00054460" w:rsidP="00A97B3D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Забезпечити безумовне дотримання вимог антикорупційного законодавства, реалізацію системи заходів, пов’язаних з усуненням причин та умов, які сприяют</w:t>
            </w:r>
            <w:r w:rsidR="00A97B3D" w:rsidRPr="00577A41">
              <w:rPr>
                <w:color w:val="000000"/>
                <w:sz w:val="24"/>
                <w:szCs w:val="24"/>
                <w:lang w:val="uk-UA"/>
              </w:rPr>
              <w:t>ь злочинним проявам і корупції</w:t>
            </w:r>
          </w:p>
          <w:p w:rsidR="0032786C" w:rsidRPr="00577A41" w:rsidRDefault="0032786C" w:rsidP="00A97B3D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Керівники структурних підрозділів;</w:t>
            </w:r>
          </w:p>
          <w:p w:rsidR="00022E18" w:rsidRPr="00577A41" w:rsidRDefault="00022E18" w:rsidP="00022E18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054460" w:rsidRPr="00577A41" w:rsidRDefault="00022E18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керівники підвідомчих організацій </w:t>
            </w:r>
          </w:p>
          <w:p w:rsidR="00054460" w:rsidRPr="00577A41" w:rsidRDefault="00054460" w:rsidP="00022E18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О.В.Вакарчук</w:t>
            </w:r>
          </w:p>
          <w:p w:rsidR="00282990" w:rsidRPr="00577A41" w:rsidRDefault="0028299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І.М. Домбровська</w:t>
            </w:r>
          </w:p>
        </w:tc>
      </w:tr>
      <w:tr w:rsidR="00054460" w:rsidRPr="00577A41" w:rsidTr="00577A41">
        <w:trPr>
          <w:trHeight w:val="1736"/>
        </w:trPr>
        <w:tc>
          <w:tcPr>
            <w:tcW w:w="47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404D57" w:rsidP="00054460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58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8A7F28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З метою дотримання бюджетного законодавства та запобігання нецільовому використанню бюджетних коштів, забезпечити дієвий контроль за використанням фінансових ресурсів відповідно до затверджених порядків використання коштів</w:t>
            </w:r>
          </w:p>
          <w:p w:rsidR="00E31538" w:rsidRPr="00577A41" w:rsidRDefault="00E31538" w:rsidP="008A7F28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Відділ бухгалтерського обліку та  звітності;</w:t>
            </w:r>
          </w:p>
          <w:p w:rsidR="008A7F28" w:rsidRPr="00577A41" w:rsidRDefault="008A7F28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022E18" w:rsidRPr="00577A41" w:rsidRDefault="00022E18" w:rsidP="00022E18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керівники підвідомчих організацій </w:t>
            </w:r>
          </w:p>
          <w:p w:rsidR="00054460" w:rsidRPr="00577A41" w:rsidRDefault="00054460" w:rsidP="00022E18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І.О.Скляренко</w:t>
            </w:r>
          </w:p>
        </w:tc>
      </w:tr>
      <w:tr w:rsidR="00054460" w:rsidRPr="00577A41" w:rsidTr="00577A41">
        <w:trPr>
          <w:trHeight w:val="1819"/>
        </w:trPr>
        <w:tc>
          <w:tcPr>
            <w:tcW w:w="47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8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4F141E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Забезпечити ефективне та раціональне використання державного майна. Передачу майна в оренду здійснювати виключно на конкурсних засадах.</w:t>
            </w:r>
          </w:p>
          <w:p w:rsidR="00054460" w:rsidRPr="00577A41" w:rsidRDefault="00054460" w:rsidP="004F141E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Забезпечити безумовне виконання вимог чинного законодавства щодо спрямування частини коштів від здачі в оренду державного майна до державного бюджету</w:t>
            </w:r>
          </w:p>
          <w:p w:rsidR="00495C5B" w:rsidRPr="00577A41" w:rsidRDefault="00495C5B" w:rsidP="004F141E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Відділ бухг</w:t>
            </w:r>
            <w:r w:rsidR="006B16C8">
              <w:rPr>
                <w:color w:val="000000"/>
                <w:sz w:val="24"/>
                <w:szCs w:val="24"/>
                <w:lang w:val="uk-UA"/>
              </w:rPr>
              <w:t>алтерського обліку та звітності;</w:t>
            </w:r>
          </w:p>
          <w:p w:rsidR="006B16C8" w:rsidRDefault="006B16C8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провідний юрисконсульт;</w:t>
            </w:r>
          </w:p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022E18" w:rsidRPr="00577A41" w:rsidRDefault="00022E18" w:rsidP="00022E18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керівники підвідомчих організацій </w:t>
            </w:r>
          </w:p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І.О.Скляренко</w:t>
            </w:r>
          </w:p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І.М. Домбровська</w:t>
            </w:r>
          </w:p>
        </w:tc>
      </w:tr>
      <w:tr w:rsidR="00054460" w:rsidRPr="00577A41" w:rsidTr="00577A41">
        <w:trPr>
          <w:trHeight w:val="570"/>
        </w:trPr>
        <w:tc>
          <w:tcPr>
            <w:tcW w:w="47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404D57" w:rsidP="00054460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58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495C5B" w:rsidP="00495C5B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При  здійсненні державних закупівель на виконання робіт з будівництва об’єктів та споруд надавати перевагу закупівлям, які здійснюються за процедурою відкритих торгів. </w:t>
            </w:r>
            <w:r w:rsidR="00054460" w:rsidRPr="00577A41">
              <w:rPr>
                <w:color w:val="000000"/>
                <w:sz w:val="24"/>
                <w:szCs w:val="24"/>
                <w:lang w:val="uk-UA"/>
              </w:rPr>
              <w:t xml:space="preserve">Забезпечити дієвий контроль за  дотриманням вимог чинного законодавства щодо укладення договорів та за їх виконанням з урахуванням вимог щодо проведення закупівель. </w:t>
            </w:r>
          </w:p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Керівники структурних підрозділів;</w:t>
            </w:r>
          </w:p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022E18" w:rsidRPr="00577A41" w:rsidRDefault="00022E18" w:rsidP="00022E18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керівники підвідомчих організацій </w:t>
            </w:r>
          </w:p>
          <w:p w:rsidR="00054460" w:rsidRPr="00577A41" w:rsidRDefault="00054460" w:rsidP="00022E18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О.В.Вакарчук</w:t>
            </w:r>
          </w:p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В.Б.Макаренко </w:t>
            </w:r>
          </w:p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І.М. Домбровська</w:t>
            </w:r>
          </w:p>
        </w:tc>
      </w:tr>
      <w:tr w:rsidR="00054460" w:rsidRPr="00577A41" w:rsidTr="00577A41">
        <w:trPr>
          <w:trHeight w:val="1984"/>
        </w:trPr>
        <w:tc>
          <w:tcPr>
            <w:tcW w:w="47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58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495C5B" w:rsidP="00635262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З метою недопущення фактів отримання прихованих прибутків з</w:t>
            </w:r>
            <w:r w:rsidR="00054460" w:rsidRPr="00577A41">
              <w:rPr>
                <w:color w:val="000000"/>
                <w:sz w:val="24"/>
                <w:szCs w:val="24"/>
                <w:lang w:val="uk-UA"/>
              </w:rPr>
              <w:t xml:space="preserve">дійснювати контроль за станом використання майна працівниками апарату та водогосподарських організацій 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Керівники структурних підрозділів;</w:t>
            </w:r>
          </w:p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054460" w:rsidRDefault="00022E18" w:rsidP="00022E18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керівники підвідомчих організацій </w:t>
            </w:r>
          </w:p>
          <w:p w:rsidR="000D3BE8" w:rsidRPr="00577A41" w:rsidRDefault="000D3BE8" w:rsidP="00022E18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О.В.Вакарчук</w:t>
            </w:r>
          </w:p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І.О.Скляренко</w:t>
            </w:r>
          </w:p>
        </w:tc>
      </w:tr>
      <w:tr w:rsidR="00054460" w:rsidRPr="00577A41" w:rsidTr="00577A41">
        <w:trPr>
          <w:trHeight w:val="2279"/>
        </w:trPr>
        <w:tc>
          <w:tcPr>
            <w:tcW w:w="47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404D57" w:rsidP="00054460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58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Default="00054460" w:rsidP="00635262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З метою недопущення виникнення боргів із заробітної плати та інших соціальних виплат, забезпечити щотижневий дієвий контроль за станом розрахунків з працівниками  із заробітної плати та забезпеченню бюджетних платежів</w:t>
            </w:r>
          </w:p>
          <w:p w:rsidR="006B16C8" w:rsidRPr="00577A41" w:rsidRDefault="006B16C8" w:rsidP="00635262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Відділ бухгалтерського обліку та звітності;</w:t>
            </w:r>
          </w:p>
          <w:p w:rsidR="00E15CE0" w:rsidRDefault="00E15CE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054460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відділ економіки</w:t>
            </w:r>
            <w:r w:rsidR="006B16C8">
              <w:rPr>
                <w:color w:val="000000"/>
                <w:sz w:val="24"/>
                <w:szCs w:val="24"/>
                <w:lang w:val="uk-UA"/>
              </w:rPr>
              <w:t>;</w:t>
            </w: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6B16C8" w:rsidRPr="00577A41" w:rsidRDefault="006B16C8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054460" w:rsidRDefault="00022E18" w:rsidP="00022E18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керівники підвідомчих організацій </w:t>
            </w:r>
          </w:p>
          <w:p w:rsidR="000D3BE8" w:rsidRPr="00577A41" w:rsidRDefault="000D3BE8" w:rsidP="00022E18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І.О.Скляренко</w:t>
            </w:r>
          </w:p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Л.М. Мартиненко</w:t>
            </w:r>
          </w:p>
        </w:tc>
      </w:tr>
      <w:tr w:rsidR="00054460" w:rsidRPr="00577A41" w:rsidTr="00577A41">
        <w:trPr>
          <w:trHeight w:val="1510"/>
        </w:trPr>
        <w:tc>
          <w:tcPr>
            <w:tcW w:w="47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58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796BF8" w:rsidP="00796BF8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З метою </w:t>
            </w:r>
            <w:r w:rsidR="00054460" w:rsidRPr="00577A41">
              <w:rPr>
                <w:color w:val="000000"/>
                <w:sz w:val="24"/>
                <w:szCs w:val="24"/>
                <w:lang w:val="uk-UA"/>
              </w:rPr>
              <w:t xml:space="preserve"> ефективного використання бюджетних коштів забезпечити безумовне застосування санкцій до порушників договорів на виконання робіт, придбання матеріально-технічних ресурсів та надання послуг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Відділ бухгалтерського обліку і звітності; </w:t>
            </w:r>
          </w:p>
          <w:p w:rsidR="006B16C8" w:rsidRDefault="006B16C8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провідний юрисконсульт;</w:t>
            </w:r>
          </w:p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022E18" w:rsidRPr="00577A41" w:rsidRDefault="00022E18" w:rsidP="00022E18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керівники підвідомчих організацій </w:t>
            </w:r>
          </w:p>
          <w:p w:rsidR="00054460" w:rsidRPr="00577A41" w:rsidRDefault="00054460" w:rsidP="00022E18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І.О.Скляренко</w:t>
            </w:r>
          </w:p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І.М. Домбровська</w:t>
            </w:r>
          </w:p>
        </w:tc>
      </w:tr>
      <w:tr w:rsidR="00054460" w:rsidRPr="00577A41" w:rsidTr="00577A41">
        <w:trPr>
          <w:trHeight w:val="831"/>
        </w:trPr>
        <w:tc>
          <w:tcPr>
            <w:tcW w:w="47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404D57" w:rsidP="00054460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58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606DD1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Забезпечити реалізацію комплексу заходів, спрямованих на скорочення та недопущення виникнення дебіторської, кредиторської заборгованості та дієвий контроль за дотриманням розрахункової дисципліни. З метою запобігання відволіканню бюджетних коштів неухильно дотримуватись вимог постанови Кабінету Міністрів України від 23.04.2014 № 117 «Про здійснення  попередньої оплати товарів, робіт і послуг, що закуповуються за бюджетні кошти»</w:t>
            </w:r>
          </w:p>
          <w:p w:rsidR="00606DD1" w:rsidRPr="00577A41" w:rsidRDefault="00606DD1" w:rsidP="00606DD1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Відділ бухгалтерського обліку і звітності;</w:t>
            </w:r>
          </w:p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022E18" w:rsidRPr="00577A41" w:rsidRDefault="00022E18" w:rsidP="00022E18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керівники підвідомчих організацій </w:t>
            </w:r>
          </w:p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І.О.Скляренко</w:t>
            </w:r>
          </w:p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54460" w:rsidRPr="00577A41" w:rsidTr="00577A41">
        <w:trPr>
          <w:trHeight w:val="1280"/>
        </w:trPr>
        <w:tc>
          <w:tcPr>
            <w:tcW w:w="47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404D57" w:rsidP="00054460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58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460935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Забезпечити безумовне виконання планів проведення внутрішнього аудиту на 201</w:t>
            </w:r>
            <w:r w:rsidR="00460935" w:rsidRPr="00577A41">
              <w:rPr>
                <w:color w:val="000000"/>
                <w:sz w:val="24"/>
                <w:szCs w:val="24"/>
                <w:lang w:val="uk-UA"/>
              </w:rPr>
              <w:t>6</w:t>
            </w: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 рік 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Головний ревізор;</w:t>
            </w:r>
          </w:p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054460" w:rsidRDefault="00022E18" w:rsidP="00022E18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керівники підвідомчих організацій </w:t>
            </w:r>
          </w:p>
          <w:p w:rsidR="000D3BE8" w:rsidRPr="00577A41" w:rsidRDefault="000D3BE8" w:rsidP="00022E18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М.П.</w:t>
            </w:r>
            <w:r w:rsidR="000D3BE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577A41">
              <w:rPr>
                <w:color w:val="000000"/>
                <w:sz w:val="24"/>
                <w:szCs w:val="24"/>
                <w:lang w:val="uk-UA"/>
              </w:rPr>
              <w:t>Гладишев</w:t>
            </w:r>
          </w:p>
        </w:tc>
      </w:tr>
      <w:tr w:rsidR="00054460" w:rsidRPr="00577A41" w:rsidTr="00577A41">
        <w:trPr>
          <w:trHeight w:val="842"/>
        </w:trPr>
        <w:tc>
          <w:tcPr>
            <w:tcW w:w="47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58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Default="00054460" w:rsidP="00266617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Забезпечити обов’язковий періодичний розгляд на виробничих нарадах питань про дотримання законодавства щодо боротьби з корупційними проявами та службовими злочинами</w:t>
            </w:r>
          </w:p>
          <w:p w:rsidR="0032786C" w:rsidRPr="00577A41" w:rsidRDefault="0032786C" w:rsidP="00266617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Не менше</w:t>
            </w:r>
          </w:p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ніж 1 раз   в півріччя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Провідний юрисконсульт;</w:t>
            </w:r>
          </w:p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022E18" w:rsidRPr="00577A41" w:rsidRDefault="00022E18" w:rsidP="00022E18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керівники підвідомчих організацій </w:t>
            </w:r>
          </w:p>
          <w:p w:rsidR="00054460" w:rsidRPr="00577A41" w:rsidRDefault="00054460" w:rsidP="00022E18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І.М. Домбровська</w:t>
            </w:r>
          </w:p>
        </w:tc>
      </w:tr>
      <w:tr w:rsidR="00054460" w:rsidRPr="00577A41" w:rsidTr="00577A41">
        <w:trPr>
          <w:trHeight w:val="892"/>
        </w:trPr>
        <w:tc>
          <w:tcPr>
            <w:tcW w:w="47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358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614FD5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З метою запобігання виникнення протиправних дій забезпечити безумовне дотримання законності в процесі списання та реалізації державного майна, забезпечити використання коштів від його реалізації виключно на цілі, передбачені кошторисом</w:t>
            </w:r>
          </w:p>
          <w:p w:rsidR="00614FD5" w:rsidRPr="00577A41" w:rsidRDefault="00614FD5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Керівники структурних підрозділів;</w:t>
            </w:r>
          </w:p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022E18" w:rsidRPr="00577A41" w:rsidRDefault="00022E18" w:rsidP="00022E18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керівники підвідомчих організацій </w:t>
            </w:r>
          </w:p>
          <w:p w:rsidR="00054460" w:rsidRPr="00577A41" w:rsidRDefault="00054460" w:rsidP="00022E18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О.І.Борщенко</w:t>
            </w:r>
          </w:p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І.О.Скляренко</w:t>
            </w:r>
          </w:p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Л.Б.Лиштван</w:t>
            </w:r>
          </w:p>
        </w:tc>
      </w:tr>
      <w:tr w:rsidR="00054460" w:rsidRPr="00577A41" w:rsidTr="00577A41">
        <w:trPr>
          <w:trHeight w:val="705"/>
        </w:trPr>
        <w:tc>
          <w:tcPr>
            <w:tcW w:w="47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404D57" w:rsidP="00054460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358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8422CB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З метою запобігання </w:t>
            </w:r>
            <w:r w:rsidR="00614FD5" w:rsidRPr="00577A41">
              <w:rPr>
                <w:color w:val="000000"/>
                <w:sz w:val="24"/>
                <w:szCs w:val="24"/>
                <w:lang w:val="uk-UA"/>
              </w:rPr>
              <w:t>виникнення</w:t>
            </w: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 причин та умов, що сприяють корупції та іншим правопорушенням, пов’язаним із корупцією в роботі апарату Сумського обласного управління водних ресурсів, забезпечення відкритості і прозорості у фінансовій діяльності у рубриці </w:t>
            </w:r>
          </w:p>
          <w:p w:rsidR="00054460" w:rsidRPr="00577A41" w:rsidRDefault="00054460" w:rsidP="008422CB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«Запобігання проявам корупції» </w:t>
            </w:r>
          </w:p>
          <w:p w:rsidR="00054460" w:rsidRPr="00577A41" w:rsidRDefault="00054460" w:rsidP="008422CB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веб-сайту Сумського обласного управління водних ресурсів  систематично висвітлювати діяльність, пов’язану з використанням бюджетних коштів, ефективністю їх вкладання у відновлення та розбудову водогосподарського комплексу, роботу щодо запобігання службовим злочинам</w:t>
            </w:r>
          </w:p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3BE8" w:rsidRPr="00577A41" w:rsidRDefault="000D3BE8" w:rsidP="000D3BE8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Керівники структурних підрозділів апарату</w:t>
            </w:r>
            <w:r>
              <w:rPr>
                <w:color w:val="000000"/>
                <w:sz w:val="24"/>
                <w:szCs w:val="24"/>
                <w:lang w:val="uk-UA"/>
              </w:rPr>
              <w:t>;</w:t>
            </w: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D3BE8" w:rsidRDefault="000D3BE8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провідний інженер</w:t>
            </w:r>
            <w:r w:rsidR="00614FD5" w:rsidRPr="00577A41">
              <w:rPr>
                <w:color w:val="000000"/>
                <w:sz w:val="24"/>
                <w:szCs w:val="24"/>
                <w:lang w:val="uk-UA"/>
              </w:rPr>
              <w:t xml:space="preserve"> відділу механізації, енергозбереження та охорони праці</w:t>
            </w: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614FD5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А.Ю. Єрмак</w:t>
            </w:r>
          </w:p>
        </w:tc>
      </w:tr>
      <w:tr w:rsidR="00054460" w:rsidRPr="00577A41" w:rsidTr="00577A41">
        <w:trPr>
          <w:trHeight w:val="288"/>
        </w:trPr>
        <w:tc>
          <w:tcPr>
            <w:tcW w:w="47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404D57" w:rsidP="00054460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358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653068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Забезпечити функціонування, ведення та своєчасне оновлення на веб-сайті Сумського обласного управління водних ресурсів необхідної інформації щодо послуг, які надаються та порядку їх отримання</w:t>
            </w:r>
          </w:p>
          <w:p w:rsidR="001D3016" w:rsidRPr="00577A41" w:rsidRDefault="001D3016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054460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3016" w:rsidRPr="00577A41" w:rsidRDefault="001D3016" w:rsidP="001D3016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Керівники структурних підрозділів</w:t>
            </w:r>
          </w:p>
          <w:p w:rsidR="001D3016" w:rsidRPr="00577A41" w:rsidRDefault="001D3016" w:rsidP="001D3016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1D3016" w:rsidRPr="00577A41" w:rsidRDefault="001D3016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054460" w:rsidRPr="00577A41" w:rsidRDefault="00054460" w:rsidP="001D3016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0" w:rsidRPr="00577A41" w:rsidRDefault="001D3016" w:rsidP="00054460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А.Ю. Єрмак</w:t>
            </w:r>
          </w:p>
        </w:tc>
      </w:tr>
      <w:tr w:rsidR="00C25269" w:rsidRPr="00577A41" w:rsidTr="00577A41">
        <w:trPr>
          <w:trHeight w:val="1633"/>
        </w:trPr>
        <w:tc>
          <w:tcPr>
            <w:tcW w:w="473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269" w:rsidRPr="00577A41" w:rsidRDefault="00C25269" w:rsidP="00054460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269" w:rsidRPr="00577A41" w:rsidRDefault="00C25269" w:rsidP="00C25269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Проаналізувати стан виконання вимог чинного антикорупційного законодавства в частині своєчасності подання відомостей про доходи та зобов’</w:t>
            </w:r>
            <w:r w:rsidRPr="00577A41">
              <w:rPr>
                <w:color w:val="000000"/>
                <w:sz w:val="24"/>
                <w:szCs w:val="24"/>
              </w:rPr>
              <w:t>язання фінансового характеру за 2015 рік посадовими особами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269" w:rsidRPr="00577A41" w:rsidRDefault="00C25269" w:rsidP="00C25269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269" w:rsidRPr="00577A41" w:rsidRDefault="00C25269" w:rsidP="00C25269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Провідний інженер з підготовки кадрів;</w:t>
            </w:r>
          </w:p>
          <w:p w:rsidR="00C25269" w:rsidRPr="00577A41" w:rsidRDefault="00C25269" w:rsidP="00C25269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C25269" w:rsidRPr="00577A41" w:rsidRDefault="00C25269" w:rsidP="00C25269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керівники підвідомчих організацій </w:t>
            </w:r>
          </w:p>
          <w:p w:rsidR="00C25269" w:rsidRPr="00577A41" w:rsidRDefault="00C25269" w:rsidP="00C25269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269" w:rsidRPr="00577A41" w:rsidRDefault="00C25269" w:rsidP="00C25269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С.І. Колеганова</w:t>
            </w:r>
          </w:p>
        </w:tc>
      </w:tr>
      <w:tr w:rsidR="00C25269" w:rsidRPr="00577A41" w:rsidTr="00577A41">
        <w:trPr>
          <w:trHeight w:val="1633"/>
        </w:trPr>
        <w:tc>
          <w:tcPr>
            <w:tcW w:w="473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269" w:rsidRPr="00577A41" w:rsidRDefault="00C25269" w:rsidP="00054460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269" w:rsidRPr="00577A41" w:rsidRDefault="00C25269" w:rsidP="00C25269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Забезпечити взаємодію з уповноваженими підрозділами з питань запобігання та виявлення корупції, спеціально уповноваженими суб’єктами у сфері протидії корупції. Повідомляти про факти, що можуть свідчити про вчинення корупційних правопорушень.</w:t>
            </w:r>
          </w:p>
          <w:p w:rsidR="00577A41" w:rsidRPr="00577A41" w:rsidRDefault="00577A41" w:rsidP="00C25269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269" w:rsidRPr="00577A41" w:rsidRDefault="00C25269" w:rsidP="00C25269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269" w:rsidRPr="00577A41" w:rsidRDefault="00C25269" w:rsidP="00C25269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Провідний юрисконсульт </w:t>
            </w:r>
          </w:p>
          <w:p w:rsidR="00C25269" w:rsidRPr="00577A41" w:rsidRDefault="00C25269" w:rsidP="00C25269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C25269" w:rsidRPr="00577A41" w:rsidRDefault="00C25269" w:rsidP="00C25269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269" w:rsidRPr="00577A41" w:rsidRDefault="00C25269" w:rsidP="00C25269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І.М. Домбровська</w:t>
            </w:r>
          </w:p>
        </w:tc>
      </w:tr>
      <w:tr w:rsidR="00C25269" w:rsidRPr="00577A41" w:rsidTr="00577A41">
        <w:trPr>
          <w:trHeight w:val="1633"/>
        </w:trPr>
        <w:tc>
          <w:tcPr>
            <w:tcW w:w="47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269" w:rsidRPr="00577A41" w:rsidRDefault="00C25269" w:rsidP="00054460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358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269" w:rsidRPr="00577A41" w:rsidRDefault="00C25269" w:rsidP="00C25269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Забезпечити неухильне дотримання вимог Антикорупційної програми Сумського обласного управління водних ресурсів та щомісячне інформування про хід здійснення заходів із запобігання корупції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269" w:rsidRPr="00577A41" w:rsidRDefault="00C25269" w:rsidP="00C25269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269" w:rsidRPr="00577A41" w:rsidRDefault="00C25269" w:rsidP="00C25269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Керівники структурних підрозділів</w:t>
            </w:r>
            <w:r w:rsidR="00AE3B92">
              <w:rPr>
                <w:color w:val="000000"/>
                <w:sz w:val="24"/>
                <w:szCs w:val="24"/>
                <w:lang w:val="uk-UA"/>
              </w:rPr>
              <w:t>;</w:t>
            </w: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C25269" w:rsidRPr="00577A41" w:rsidRDefault="00C25269" w:rsidP="00C25269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C25269" w:rsidRPr="00577A41" w:rsidRDefault="00AE3B92" w:rsidP="00C25269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</w:t>
            </w:r>
            <w:r w:rsidR="00C25269" w:rsidRPr="00577A41">
              <w:rPr>
                <w:color w:val="000000"/>
                <w:sz w:val="24"/>
                <w:szCs w:val="24"/>
                <w:lang w:val="uk-UA"/>
              </w:rPr>
              <w:t xml:space="preserve">ровідний юрисконсульт </w:t>
            </w:r>
          </w:p>
          <w:p w:rsidR="00C25269" w:rsidRPr="00577A41" w:rsidRDefault="00C25269" w:rsidP="00AE3B92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269" w:rsidRPr="00577A41" w:rsidRDefault="00C25269" w:rsidP="00C25269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І.М. Домбровська</w:t>
            </w:r>
          </w:p>
        </w:tc>
      </w:tr>
    </w:tbl>
    <w:p w:rsidR="00054460" w:rsidRPr="00577A41" w:rsidRDefault="00054460" w:rsidP="00054460">
      <w:pPr>
        <w:ind w:hanging="400"/>
        <w:rPr>
          <w:color w:val="000000"/>
          <w:sz w:val="24"/>
          <w:szCs w:val="24"/>
          <w:lang w:val="uk-UA"/>
        </w:rPr>
      </w:pPr>
    </w:p>
    <w:p w:rsidR="00577A41" w:rsidRDefault="00577A41" w:rsidP="00054460">
      <w:pPr>
        <w:ind w:hanging="400"/>
        <w:rPr>
          <w:color w:val="000000"/>
          <w:sz w:val="24"/>
          <w:szCs w:val="24"/>
          <w:lang w:val="uk-UA"/>
        </w:rPr>
      </w:pPr>
    </w:p>
    <w:p w:rsidR="0032786C" w:rsidRPr="00577A41" w:rsidRDefault="0032786C" w:rsidP="00054460">
      <w:pPr>
        <w:ind w:hanging="400"/>
        <w:rPr>
          <w:color w:val="000000"/>
          <w:sz w:val="24"/>
          <w:szCs w:val="24"/>
          <w:lang w:val="uk-UA"/>
        </w:rPr>
      </w:pPr>
    </w:p>
    <w:p w:rsidR="008676EB" w:rsidRPr="00577A41" w:rsidRDefault="003E5886" w:rsidP="00054460">
      <w:pPr>
        <w:ind w:hanging="400"/>
        <w:rPr>
          <w:b/>
          <w:color w:val="000000"/>
          <w:sz w:val="24"/>
          <w:szCs w:val="24"/>
          <w:lang w:val="uk-UA"/>
        </w:rPr>
      </w:pPr>
      <w:r w:rsidRPr="00577A41">
        <w:rPr>
          <w:b/>
          <w:color w:val="000000"/>
          <w:sz w:val="24"/>
          <w:szCs w:val="24"/>
          <w:lang w:val="uk-UA"/>
        </w:rPr>
        <w:t>Провідний юрисконсульт</w:t>
      </w:r>
    </w:p>
    <w:p w:rsidR="00054460" w:rsidRPr="00577A41" w:rsidRDefault="00054460" w:rsidP="00054460">
      <w:pPr>
        <w:ind w:hanging="400"/>
        <w:rPr>
          <w:b/>
          <w:color w:val="000000"/>
          <w:sz w:val="24"/>
          <w:szCs w:val="24"/>
          <w:lang w:val="uk-UA"/>
        </w:rPr>
      </w:pPr>
      <w:r w:rsidRPr="00577A41">
        <w:rPr>
          <w:b/>
          <w:color w:val="000000"/>
          <w:sz w:val="24"/>
          <w:szCs w:val="24"/>
          <w:lang w:val="uk-UA"/>
        </w:rPr>
        <w:t>Сумського обласного</w:t>
      </w:r>
    </w:p>
    <w:p w:rsidR="00600A4D" w:rsidRPr="00577A41" w:rsidRDefault="00054460" w:rsidP="008676EB">
      <w:pPr>
        <w:ind w:hanging="400"/>
        <w:rPr>
          <w:sz w:val="24"/>
          <w:szCs w:val="24"/>
        </w:rPr>
      </w:pPr>
      <w:r w:rsidRPr="00577A41">
        <w:rPr>
          <w:b/>
          <w:color w:val="000000"/>
          <w:sz w:val="24"/>
          <w:szCs w:val="24"/>
          <w:lang w:val="uk-UA"/>
        </w:rPr>
        <w:t>управління водних ресурсів</w:t>
      </w:r>
      <w:r w:rsidRPr="00577A41">
        <w:rPr>
          <w:b/>
          <w:color w:val="000000"/>
          <w:sz w:val="24"/>
          <w:szCs w:val="24"/>
          <w:lang w:val="uk-UA"/>
        </w:rPr>
        <w:tab/>
      </w:r>
      <w:r w:rsidRPr="00577A41">
        <w:rPr>
          <w:b/>
          <w:color w:val="000000"/>
          <w:sz w:val="24"/>
          <w:szCs w:val="24"/>
          <w:lang w:val="uk-UA"/>
        </w:rPr>
        <w:tab/>
      </w:r>
      <w:r w:rsidRPr="00577A41">
        <w:rPr>
          <w:b/>
          <w:color w:val="000000"/>
          <w:sz w:val="24"/>
          <w:szCs w:val="24"/>
          <w:lang w:val="uk-UA"/>
        </w:rPr>
        <w:tab/>
      </w:r>
      <w:r w:rsidRPr="00577A41">
        <w:rPr>
          <w:b/>
          <w:color w:val="000000"/>
          <w:sz w:val="24"/>
          <w:szCs w:val="24"/>
          <w:lang w:val="uk-UA"/>
        </w:rPr>
        <w:tab/>
      </w:r>
      <w:r w:rsidRPr="00577A41">
        <w:rPr>
          <w:b/>
          <w:color w:val="000000"/>
          <w:sz w:val="24"/>
          <w:szCs w:val="24"/>
          <w:lang w:val="uk-UA"/>
        </w:rPr>
        <w:tab/>
      </w:r>
      <w:r w:rsidRPr="00577A41">
        <w:rPr>
          <w:b/>
          <w:color w:val="000000"/>
          <w:sz w:val="24"/>
          <w:szCs w:val="24"/>
          <w:lang w:val="uk-UA"/>
        </w:rPr>
        <w:tab/>
        <w:t xml:space="preserve">              </w:t>
      </w:r>
      <w:r w:rsidR="008676EB" w:rsidRPr="00577A41">
        <w:rPr>
          <w:b/>
          <w:color w:val="000000"/>
          <w:sz w:val="24"/>
          <w:szCs w:val="24"/>
          <w:lang w:val="uk-UA"/>
        </w:rPr>
        <w:t>І.М. Домбровська</w:t>
      </w:r>
    </w:p>
    <w:sectPr w:rsidR="00600A4D" w:rsidRPr="00577A41" w:rsidSect="00C25269">
      <w:headerReference w:type="even" r:id="rId7"/>
      <w:headerReference w:type="default" r:id="rId8"/>
      <w:pgSz w:w="11906" w:h="16838"/>
      <w:pgMar w:top="34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9D" w:rsidRDefault="003E739D">
      <w:r>
        <w:separator/>
      </w:r>
    </w:p>
  </w:endnote>
  <w:endnote w:type="continuationSeparator" w:id="0">
    <w:p w:rsidR="003E739D" w:rsidRDefault="003E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9D" w:rsidRDefault="003E739D">
      <w:r>
        <w:separator/>
      </w:r>
    </w:p>
  </w:footnote>
  <w:footnote w:type="continuationSeparator" w:id="0">
    <w:p w:rsidR="003E739D" w:rsidRDefault="003E7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6C" w:rsidRDefault="0032786C" w:rsidP="000544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786C" w:rsidRDefault="003278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6C" w:rsidRDefault="0032786C" w:rsidP="000544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7D7C">
      <w:rPr>
        <w:rStyle w:val="a4"/>
        <w:noProof/>
      </w:rPr>
      <w:t>4</w:t>
    </w:r>
    <w:r>
      <w:rPr>
        <w:rStyle w:val="a4"/>
      </w:rPr>
      <w:fldChar w:fldCharType="end"/>
    </w:r>
  </w:p>
  <w:p w:rsidR="0032786C" w:rsidRDefault="003278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60"/>
    <w:rsid w:val="00005A9B"/>
    <w:rsid w:val="00022E18"/>
    <w:rsid w:val="00054460"/>
    <w:rsid w:val="000D3BE8"/>
    <w:rsid w:val="001D3016"/>
    <w:rsid w:val="00266617"/>
    <w:rsid w:val="00282990"/>
    <w:rsid w:val="0032786C"/>
    <w:rsid w:val="003826DA"/>
    <w:rsid w:val="003E5886"/>
    <w:rsid w:val="003E739D"/>
    <w:rsid w:val="00404D57"/>
    <w:rsid w:val="00420CDC"/>
    <w:rsid w:val="00460935"/>
    <w:rsid w:val="00470BC9"/>
    <w:rsid w:val="00495C5B"/>
    <w:rsid w:val="004F141E"/>
    <w:rsid w:val="005300E0"/>
    <w:rsid w:val="00577A41"/>
    <w:rsid w:val="005D044F"/>
    <w:rsid w:val="005F35D6"/>
    <w:rsid w:val="00600A4D"/>
    <w:rsid w:val="00606DD1"/>
    <w:rsid w:val="00614FD5"/>
    <w:rsid w:val="00635262"/>
    <w:rsid w:val="00653068"/>
    <w:rsid w:val="006B16C8"/>
    <w:rsid w:val="00777D7C"/>
    <w:rsid w:val="00796BF8"/>
    <w:rsid w:val="007D51DC"/>
    <w:rsid w:val="00825248"/>
    <w:rsid w:val="008422CB"/>
    <w:rsid w:val="00857A85"/>
    <w:rsid w:val="008676EB"/>
    <w:rsid w:val="008A7F28"/>
    <w:rsid w:val="009206EF"/>
    <w:rsid w:val="00942877"/>
    <w:rsid w:val="00A03D12"/>
    <w:rsid w:val="00A97B3D"/>
    <w:rsid w:val="00AE3B92"/>
    <w:rsid w:val="00BB1B32"/>
    <w:rsid w:val="00C25269"/>
    <w:rsid w:val="00CA5E88"/>
    <w:rsid w:val="00E15CE0"/>
    <w:rsid w:val="00E31538"/>
    <w:rsid w:val="00E72E72"/>
    <w:rsid w:val="00F7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46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5446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54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46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5446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54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ЗАТВЕРДЖУЮ</vt:lpstr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ЗАТВЕРДЖУЮ</dc:title>
  <dc:subject/>
  <dc:creator>User</dc:creator>
  <cp:keywords/>
  <dc:description/>
  <cp:lastModifiedBy>Admin</cp:lastModifiedBy>
  <cp:revision>2</cp:revision>
  <dcterms:created xsi:type="dcterms:W3CDTF">2016-10-12T06:59:00Z</dcterms:created>
  <dcterms:modified xsi:type="dcterms:W3CDTF">2016-10-12T06:59:00Z</dcterms:modified>
</cp:coreProperties>
</file>