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16" w:rsidRPr="00577A41" w:rsidRDefault="009C7F16" w:rsidP="009C7F16">
      <w:pPr>
        <w:ind w:left="3540" w:right="27" w:firstLine="708"/>
        <w:rPr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577A41">
        <w:rPr>
          <w:b/>
          <w:color w:val="000000"/>
          <w:sz w:val="24"/>
          <w:szCs w:val="24"/>
          <w:lang w:val="uk-UA"/>
        </w:rPr>
        <w:t xml:space="preserve">               ЗАТВЕРДЖУЮ</w:t>
      </w:r>
    </w:p>
    <w:p w:rsidR="009C7F16" w:rsidRPr="00577A41" w:rsidRDefault="009C7F16" w:rsidP="009C7F16">
      <w:pPr>
        <w:ind w:right="27"/>
        <w:jc w:val="center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Начальник Сумського обласного</w:t>
      </w:r>
    </w:p>
    <w:p w:rsidR="009C7F16" w:rsidRPr="00577A41" w:rsidRDefault="009C7F16" w:rsidP="009C7F16">
      <w:pPr>
        <w:ind w:left="4248" w:right="27" w:firstLine="708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 управління водних ресурсів</w:t>
      </w:r>
    </w:p>
    <w:p w:rsidR="009C7F16" w:rsidRPr="00577A41" w:rsidRDefault="009C7F16" w:rsidP="009C7F16">
      <w:pPr>
        <w:ind w:left="4956" w:right="27" w:firstLine="708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</w:t>
      </w:r>
    </w:p>
    <w:p w:rsidR="00B25853" w:rsidRDefault="009C7F16" w:rsidP="009C7F16">
      <w:pPr>
        <w:ind w:left="4956" w:right="27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  </w:t>
      </w:r>
    </w:p>
    <w:p w:rsidR="009C7F16" w:rsidRPr="00577A41" w:rsidRDefault="00B25853" w:rsidP="009C7F16">
      <w:pPr>
        <w:ind w:left="4956" w:right="27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</w:t>
      </w:r>
      <w:r w:rsidR="009C7F16" w:rsidRPr="00577A41">
        <w:rPr>
          <w:b/>
          <w:color w:val="000000"/>
          <w:sz w:val="24"/>
          <w:szCs w:val="24"/>
          <w:lang w:val="uk-UA"/>
        </w:rPr>
        <w:t>__________________ О.П. Гордійко</w:t>
      </w:r>
    </w:p>
    <w:p w:rsidR="009C7F16" w:rsidRPr="00470BC9" w:rsidRDefault="009C7F16" w:rsidP="009C7F16">
      <w:pPr>
        <w:ind w:right="27"/>
        <w:rPr>
          <w:b/>
          <w:color w:val="000000"/>
          <w:sz w:val="24"/>
          <w:szCs w:val="24"/>
          <w:u w:val="single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b/>
          <w:color w:val="000000"/>
          <w:sz w:val="24"/>
          <w:szCs w:val="24"/>
          <w:lang w:val="uk-UA"/>
        </w:rPr>
        <w:tab/>
      </w:r>
      <w:r w:rsidRPr="00470BC9">
        <w:rPr>
          <w:b/>
          <w:color w:val="000000"/>
          <w:sz w:val="24"/>
          <w:szCs w:val="24"/>
          <w:u w:val="single"/>
          <w:lang w:val="uk-UA"/>
        </w:rPr>
        <w:t>15.12. 201</w:t>
      </w:r>
      <w:r>
        <w:rPr>
          <w:b/>
          <w:color w:val="000000"/>
          <w:sz w:val="24"/>
          <w:szCs w:val="24"/>
          <w:u w:val="single"/>
          <w:lang w:val="uk-UA"/>
        </w:rPr>
        <w:t>6</w:t>
      </w:r>
    </w:p>
    <w:p w:rsidR="009C7F16" w:rsidRPr="00577A41" w:rsidRDefault="009C7F16" w:rsidP="009C7F16">
      <w:pPr>
        <w:ind w:right="27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9C7F16" w:rsidRPr="00577A41" w:rsidRDefault="009C7F16" w:rsidP="009C7F16">
      <w:pPr>
        <w:ind w:right="27"/>
        <w:jc w:val="center"/>
        <w:rPr>
          <w:b/>
          <w:bCs/>
          <w:color w:val="000000"/>
          <w:sz w:val="24"/>
          <w:szCs w:val="24"/>
          <w:lang w:val="uk-UA"/>
        </w:rPr>
      </w:pPr>
      <w:r w:rsidRPr="00577A41">
        <w:rPr>
          <w:b/>
          <w:bCs/>
          <w:color w:val="000000"/>
          <w:sz w:val="24"/>
          <w:szCs w:val="24"/>
          <w:lang w:val="uk-UA"/>
        </w:rPr>
        <w:t>ПЛАН ЗАХОДІВ</w:t>
      </w:r>
    </w:p>
    <w:p w:rsidR="009C7F16" w:rsidRPr="00577A41" w:rsidRDefault="009C7F16" w:rsidP="009C7F16">
      <w:pPr>
        <w:ind w:right="27"/>
        <w:jc w:val="center"/>
        <w:rPr>
          <w:b/>
          <w:color w:val="000000"/>
          <w:sz w:val="24"/>
          <w:szCs w:val="24"/>
          <w:lang w:val="uk-UA"/>
        </w:rPr>
      </w:pPr>
      <w:r w:rsidRPr="00577A41">
        <w:rPr>
          <w:b/>
          <w:sz w:val="24"/>
          <w:szCs w:val="24"/>
          <w:lang w:val="uk-UA"/>
        </w:rPr>
        <w:t xml:space="preserve">щодо запобігання </w:t>
      </w:r>
      <w:r w:rsidR="00B25853">
        <w:rPr>
          <w:b/>
          <w:sz w:val="24"/>
          <w:szCs w:val="24"/>
          <w:lang w:val="uk-UA"/>
        </w:rPr>
        <w:t>та</w:t>
      </w:r>
      <w:r w:rsidRPr="00577A41">
        <w:rPr>
          <w:b/>
          <w:sz w:val="24"/>
          <w:szCs w:val="24"/>
          <w:lang w:val="uk-UA"/>
        </w:rPr>
        <w:t xml:space="preserve"> протидії корупції Сумського обласного управління водних ресурсів та підвідомчих організацій на 201</w:t>
      </w:r>
      <w:r>
        <w:rPr>
          <w:b/>
          <w:sz w:val="24"/>
          <w:szCs w:val="24"/>
          <w:lang w:val="uk-UA"/>
        </w:rPr>
        <w:t>7</w:t>
      </w:r>
      <w:r w:rsidRPr="00577A41">
        <w:rPr>
          <w:b/>
          <w:sz w:val="24"/>
          <w:szCs w:val="24"/>
          <w:lang w:val="uk-UA"/>
        </w:rPr>
        <w:t xml:space="preserve"> рік</w:t>
      </w:r>
    </w:p>
    <w:p w:rsidR="009C7F16" w:rsidRPr="00577A41" w:rsidRDefault="009C7F16" w:rsidP="009C7F16">
      <w:pPr>
        <w:ind w:right="27"/>
        <w:jc w:val="center"/>
        <w:rPr>
          <w:color w:val="000000"/>
          <w:sz w:val="24"/>
          <w:szCs w:val="24"/>
          <w:lang w:val="uk-UA"/>
        </w:rPr>
      </w:pPr>
    </w:p>
    <w:tbl>
      <w:tblPr>
        <w:tblW w:w="10060" w:type="dxa"/>
        <w:tblInd w:w="-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587"/>
        <w:gridCol w:w="1300"/>
        <w:gridCol w:w="2700"/>
        <w:gridCol w:w="2000"/>
      </w:tblGrid>
      <w:tr w:rsidR="009C7F16" w:rsidRPr="00577A41" w:rsidTr="007F4FBC">
        <w:trPr>
          <w:trHeight w:val="570"/>
        </w:trPr>
        <w:tc>
          <w:tcPr>
            <w:tcW w:w="473" w:type="dxa"/>
            <w:tcBorders>
              <w:top w:val="dotted" w:sz="8" w:space="0" w:color="999999"/>
              <w:left w:val="dotted" w:sz="8" w:space="0" w:color="999999"/>
              <w:bottom w:val="dotted" w:sz="8" w:space="0" w:color="999999"/>
              <w:right w:val="dotted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9C7F16" w:rsidRPr="00577A41" w:rsidRDefault="009C7F16" w:rsidP="007F4FBC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87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30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0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00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9C7F16" w:rsidRPr="00AE3B92" w:rsidTr="007F4FBC">
        <w:trPr>
          <w:trHeight w:val="347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AE3B92" w:rsidRDefault="009C7F16" w:rsidP="007F4FBC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AE3B92" w:rsidRDefault="009C7F16" w:rsidP="007F4FBC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AE3B92" w:rsidRDefault="009C7F16" w:rsidP="007F4FBC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AE3B92" w:rsidRDefault="009C7F16" w:rsidP="007F4FBC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AE3B92" w:rsidRDefault="009C7F16" w:rsidP="007F4FBC">
            <w:pPr>
              <w:ind w:right="27"/>
              <w:jc w:val="center"/>
              <w:rPr>
                <w:color w:val="000000"/>
                <w:lang w:val="uk-UA"/>
              </w:rPr>
            </w:pPr>
            <w:r w:rsidRPr="00AE3B92">
              <w:rPr>
                <w:color w:val="000000"/>
                <w:lang w:val="uk-UA"/>
              </w:rPr>
              <w:t>5</w:t>
            </w:r>
          </w:p>
        </w:tc>
      </w:tr>
      <w:tr w:rsidR="009C7F16" w:rsidRPr="00577A41" w:rsidTr="007F4FBC">
        <w:trPr>
          <w:trHeight w:val="1278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Відповідно до положень Державної програми щодо реалізації засад державної  антикорупційної політики в Україні (Антикорупційна стратегія) на 2015-2017 забезпечити впровадження механізмів зменшення рівня корупції в організаціях 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</w:t>
            </w:r>
            <w:r>
              <w:rPr>
                <w:color w:val="000000"/>
                <w:sz w:val="24"/>
                <w:szCs w:val="24"/>
                <w:lang w:val="uk-UA"/>
              </w:rPr>
              <w:t>івники структурних підрозділів;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О.В.Вакарчук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9C7F16" w:rsidRPr="00577A41" w:rsidTr="007F4FBC">
        <w:trPr>
          <w:trHeight w:val="1302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безумовне дотримання вимог антикорупційного законодавства, реалізацію системи заходів, пов’язаних з усуненням причин та умов, які сприяють злочинним проявам і корупції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</w:t>
            </w:r>
            <w:r>
              <w:rPr>
                <w:color w:val="000000"/>
                <w:sz w:val="24"/>
                <w:szCs w:val="24"/>
                <w:lang w:val="uk-UA"/>
              </w:rPr>
              <w:t>рівники структурних підрозділів;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О.В.Вакарчук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9C7F16" w:rsidRPr="00577A41" w:rsidTr="007F4FBC">
        <w:trPr>
          <w:trHeight w:val="1736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 метою дотримання бюджетного законодавства та запобігання нецільовому використанню бюджетних коштів, забезпечити дієвий контроль за використанням фінансових ресурсів відповідно до затверджених порядків використання коштів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бухга</w:t>
            </w:r>
            <w:r>
              <w:rPr>
                <w:color w:val="000000"/>
                <w:sz w:val="24"/>
                <w:szCs w:val="24"/>
                <w:lang w:val="uk-UA"/>
              </w:rPr>
              <w:t>лтерського обліку та  звітності;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</w:tc>
      </w:tr>
      <w:tr w:rsidR="009C7F16" w:rsidRPr="00577A41" w:rsidTr="007F4FBC">
        <w:trPr>
          <w:trHeight w:val="1819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ефективне та раціональне використання державного майна. Передачу майна в оренду здійснювати виключно на конкурсних засадах.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безумовне виконання вимог чинного законодавства щодо спрямування частини коштів від здачі в оренду державного майна до державного бюджету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бухг</w:t>
            </w:r>
            <w:r>
              <w:rPr>
                <w:color w:val="000000"/>
                <w:sz w:val="24"/>
                <w:szCs w:val="24"/>
                <w:lang w:val="uk-UA"/>
              </w:rPr>
              <w:t>алтерського обліку та звітності;</w:t>
            </w:r>
          </w:p>
          <w:p w:rsidR="009C7F16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провідний інспектор з питань запобігання та виявлення корупції;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9C7F16" w:rsidRPr="00577A41" w:rsidTr="007F4FBC">
        <w:trPr>
          <w:trHeight w:val="570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При  здійсненні державних закупівель на виконання робіт з будівництва об’єктів та споруд надавати перевагу закупівлям, які здійснюються за процедурою відкритих торгів. Забезпечити дієвий контроль за  дотриманням вимог чинного законодавства щодо укладення договорів та за їх виконанням з урахуванням ви</w:t>
            </w:r>
            <w:r>
              <w:rPr>
                <w:color w:val="000000"/>
                <w:sz w:val="24"/>
                <w:szCs w:val="24"/>
                <w:lang w:val="uk-UA"/>
              </w:rPr>
              <w:t>мог щодо проведення закупівель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О.В.Вакарчук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В.Б.Макаренко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9C7F16" w:rsidRPr="00577A41" w:rsidTr="007F4FBC">
        <w:trPr>
          <w:trHeight w:val="1984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З метою недопущення фактів отримання прихованих прибутків здійснювати контроль за станом використання майна працівниками апарату та водогосподарських організацій 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О.В.Вакарчук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</w:tc>
      </w:tr>
      <w:tr w:rsidR="009C7F16" w:rsidRPr="00577A41" w:rsidTr="007F4FBC">
        <w:trPr>
          <w:trHeight w:val="2279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 метою недопущення виникнення боргів із заробітної плати та інших соціальних виплат, забезпечити щотижневий дієвий контроль за станом розрахунків з працівниками  із заробітної плати та забезпеченню бюджетних платежів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бухгалтерського обліку та звітності;</w:t>
            </w:r>
          </w:p>
          <w:p w:rsidR="009C7F16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економіки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Л.М. </w:t>
            </w:r>
            <w:r>
              <w:rPr>
                <w:color w:val="000000"/>
                <w:sz w:val="24"/>
                <w:szCs w:val="24"/>
                <w:lang w:val="uk-UA"/>
              </w:rPr>
              <w:t>Бойко</w:t>
            </w:r>
          </w:p>
        </w:tc>
      </w:tr>
      <w:tr w:rsidR="009C7F16" w:rsidRPr="00577A41" w:rsidTr="007F4FBC">
        <w:trPr>
          <w:trHeight w:val="1510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 метою  ефективного використання бюджетних коштів забезпечити безумовне застосування санкцій до порушників договорів на виконання робіт, придбання матеріально-технічних ресурсів та надання послуг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Відділ бухгалтерського обліку і звітності; </w:t>
            </w:r>
          </w:p>
          <w:p w:rsidR="009C7F16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9C7F16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провідний інспектор з питань запобігання та виявлення корупції;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9C7F16" w:rsidRPr="00577A41" w:rsidTr="007F4FBC">
        <w:trPr>
          <w:trHeight w:val="831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реалізацію комплексу заходів, спрямованих на скорочення та недопущення виникнення дебіторської, кредиторської заборгованості та дієвий контроль за дотриманням розрахункової дисципліни. З метою запобігання відволіканню бюджетних коштів неухильно дотримуватись вимог постанови Кабінету Міністрів України від 23.04.2014 № 117 «Про здійснення  попередньої оплати товарів, робіт і послуг, що закуповуються за бюджетні кошти»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(зі змінами)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Відділ бухгалтерського обліку і звітності;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C7F16" w:rsidRPr="00577A41" w:rsidTr="007F4FBC">
        <w:trPr>
          <w:trHeight w:val="1280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безумовне виконання планів проведення внутрішнього аудиту на 201</w:t>
            </w: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рік 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Головний ревізор;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М.П.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>Гладишев</w:t>
            </w:r>
          </w:p>
        </w:tc>
      </w:tr>
      <w:tr w:rsidR="009C7F16" w:rsidRPr="00577A41" w:rsidTr="007F4FBC">
        <w:trPr>
          <w:trHeight w:val="842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Забезпечити обов’язковий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періодичний розгляд на 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нарадах питань про дотримання законодавства щодо боротьби з корупційними проявами та службовими злочинами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Не менше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ніж 1 раз   в півріччя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Default="00F86D03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="009C7F16">
              <w:rPr>
                <w:color w:val="000000"/>
                <w:sz w:val="24"/>
                <w:szCs w:val="24"/>
                <w:lang w:val="uk-UA"/>
              </w:rPr>
              <w:t>ровідний інспектор з питань запобігання та виявлення корупції;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9C7F16" w:rsidRPr="00577A41" w:rsidTr="007F4FBC">
        <w:trPr>
          <w:trHeight w:val="892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 метою запобігання виникнення протиправних дій забезпечити безумовне дотримання законності в процесі списання та реалізації державного майна, забезпечити використання коштів від його реалізації виключно на цілі, передбачені кошторисом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О.І.Борщенко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І.О.Скляренко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Л.Б.Лиштван</w:t>
            </w:r>
          </w:p>
        </w:tc>
      </w:tr>
      <w:tr w:rsidR="009C7F16" w:rsidRPr="00577A41" w:rsidTr="007F4FBC">
        <w:trPr>
          <w:trHeight w:val="705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З метою запобігання виникнення причин та умов, що сприяють корупції та іншим правопорушенням, пов’язаним із корупцією в роботі апарату Сумського обласного управління водних ресурсів, забезпечення відкритості і прозорості у фінансовій діяльності у рубриці 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«Запобігання проявам корупції» 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веб-сайту Сумського обласного управління водних ресурсів  систематично висвітлювати діяльність, пов’язану з використанням бюджетних коштів, ефективністю їх вкладання у відновлення та розбудову водогосподарського комплексу, роботу щодо запобігання службовим злочинам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 апарату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C7F16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провідний інженер відділу механізації, енергозбереження та охорони праці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2555" w:rsidRDefault="00A82555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О.В. Вакарчук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А.Ю. Єрмак</w:t>
            </w:r>
          </w:p>
        </w:tc>
      </w:tr>
      <w:tr w:rsidR="009C7F16" w:rsidRPr="00577A41" w:rsidTr="007F4FBC">
        <w:trPr>
          <w:trHeight w:val="288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функціонування, ведення та своєчасне оновлення на веб-сайті Сумського обласного управління водних ресурсів необхідної інформації щодо послуг, які надаються та порядку їх отримання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F86D03" w:rsidRPr="00577A41" w:rsidRDefault="00F86D03" w:rsidP="00F86D03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провідний інженер відділу механізації, енергозбереження та охорони праці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345" w:rsidRDefault="00DB4345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О.В. Вакарчук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А.Ю. Єрмак</w:t>
            </w:r>
          </w:p>
        </w:tc>
      </w:tr>
      <w:tr w:rsidR="009C7F16" w:rsidRPr="00577A41" w:rsidTr="007F4FBC">
        <w:trPr>
          <w:trHeight w:val="1633"/>
        </w:trPr>
        <w:tc>
          <w:tcPr>
            <w:tcW w:w="47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Проаналізувати стан виконання вимог чинного антикорупційного законодавства в частині своєчасності подання відомостей про доходи та зобов’</w:t>
            </w:r>
            <w:r w:rsidRPr="00577A41">
              <w:rPr>
                <w:color w:val="000000"/>
                <w:sz w:val="24"/>
                <w:szCs w:val="24"/>
              </w:rPr>
              <w:t>язання фінансового характеру за 201</w:t>
            </w:r>
            <w:r w:rsidR="007F4FBC">
              <w:rPr>
                <w:color w:val="000000"/>
                <w:sz w:val="24"/>
                <w:szCs w:val="24"/>
                <w:lang w:val="uk-UA"/>
              </w:rPr>
              <w:t>6</w:t>
            </w:r>
            <w:r w:rsidRPr="00577A41">
              <w:rPr>
                <w:color w:val="000000"/>
                <w:sz w:val="24"/>
                <w:szCs w:val="24"/>
              </w:rPr>
              <w:t xml:space="preserve"> рік посадовими особами</w:t>
            </w:r>
          </w:p>
          <w:p w:rsidR="007F4FBC" w:rsidRPr="007F4FBC" w:rsidRDefault="007F4FBC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4FBC" w:rsidRDefault="007F4FBC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Провідний інспектор з питань запобігання та виявлення корупції;</w:t>
            </w:r>
          </w:p>
          <w:p w:rsidR="007F4FBC" w:rsidRDefault="007F4FBC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7F4FBC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="009C7F16" w:rsidRPr="00577A41">
              <w:rPr>
                <w:color w:val="000000"/>
                <w:sz w:val="24"/>
                <w:szCs w:val="24"/>
                <w:lang w:val="uk-UA"/>
              </w:rPr>
              <w:t>ровідний інженер з підготовки кадрів;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керівники підвідомчих організацій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4FBC" w:rsidRDefault="007F4FBC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С.І. Колеганова</w:t>
            </w:r>
          </w:p>
        </w:tc>
      </w:tr>
      <w:tr w:rsidR="009C7F16" w:rsidRPr="00577A41" w:rsidTr="007F4FBC">
        <w:trPr>
          <w:trHeight w:val="1633"/>
        </w:trPr>
        <w:tc>
          <w:tcPr>
            <w:tcW w:w="47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взаємодію з уповноваженими підрозділами з питань запобігання та виявлення корупції, спеціально уповноваженими суб’єктами у сфері протидії корупції. Повідомляти про факти, що можуть свідчити про вчинення корупційних правопорушень.</w:t>
            </w:r>
          </w:p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4FBC" w:rsidRDefault="007F4FBC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Провідний інспектор з питань запобігання та виявлення корупції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  <w:tr w:rsidR="009C7F16" w:rsidRPr="00577A41" w:rsidTr="007F4FBC">
        <w:trPr>
          <w:trHeight w:val="1633"/>
        </w:trPr>
        <w:tc>
          <w:tcPr>
            <w:tcW w:w="47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58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Забезпечити неухильне дотримання вимог Антикорупційної програми Сумського обласного управління водних ресурсів та щомісячне інформування про хід здійснення заходів із запобігання корупції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Керівники структурних підрозділів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  <w:r w:rsidRPr="00577A4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  <w:p w:rsidR="009C7F16" w:rsidRPr="00577A41" w:rsidRDefault="007F4FBC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провідний інспектор з питань запобігання та виявлення корупції</w:t>
            </w:r>
          </w:p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7F16" w:rsidRPr="00577A41" w:rsidRDefault="009C7F16" w:rsidP="007F4FBC">
            <w:pPr>
              <w:ind w:right="27"/>
              <w:rPr>
                <w:color w:val="000000"/>
                <w:sz w:val="24"/>
                <w:szCs w:val="24"/>
                <w:lang w:val="uk-UA"/>
              </w:rPr>
            </w:pPr>
            <w:r w:rsidRPr="00577A41">
              <w:rPr>
                <w:color w:val="000000"/>
                <w:sz w:val="24"/>
                <w:szCs w:val="24"/>
                <w:lang w:val="uk-UA"/>
              </w:rPr>
              <w:t>І.М. Домбровська</w:t>
            </w:r>
          </w:p>
        </w:tc>
      </w:tr>
    </w:tbl>
    <w:p w:rsidR="007F4FBC" w:rsidRDefault="007F4FBC" w:rsidP="007F4FBC">
      <w:pPr>
        <w:ind w:right="27"/>
        <w:rPr>
          <w:color w:val="000000"/>
          <w:sz w:val="24"/>
          <w:szCs w:val="24"/>
          <w:lang w:val="uk-UA"/>
        </w:rPr>
      </w:pPr>
    </w:p>
    <w:p w:rsidR="009C7F16" w:rsidRPr="00577A41" w:rsidRDefault="009C7F16" w:rsidP="009C7F16">
      <w:pPr>
        <w:ind w:hanging="400"/>
        <w:rPr>
          <w:b/>
          <w:color w:val="000000"/>
          <w:sz w:val="24"/>
          <w:szCs w:val="24"/>
          <w:lang w:val="uk-UA"/>
        </w:rPr>
      </w:pPr>
    </w:p>
    <w:p w:rsidR="007F4FBC" w:rsidRDefault="007F4FBC" w:rsidP="009C7F16">
      <w:pPr>
        <w:ind w:hanging="400"/>
        <w:rPr>
          <w:b/>
          <w:color w:val="000000"/>
          <w:sz w:val="24"/>
          <w:szCs w:val="24"/>
          <w:lang w:val="uk-UA"/>
        </w:rPr>
      </w:pPr>
    </w:p>
    <w:p w:rsidR="007F4FBC" w:rsidRDefault="007F4FBC" w:rsidP="009C7F16">
      <w:pPr>
        <w:ind w:hanging="40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Провідний інспектор з питань</w:t>
      </w:r>
    </w:p>
    <w:p w:rsidR="007F4FBC" w:rsidRDefault="007F4FBC" w:rsidP="009C7F16">
      <w:pPr>
        <w:ind w:hanging="40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запобігання та виявлення корупції</w:t>
      </w:r>
    </w:p>
    <w:p w:rsidR="009C7F16" w:rsidRPr="00577A41" w:rsidRDefault="009C7F16" w:rsidP="009C7F16">
      <w:pPr>
        <w:ind w:hanging="400"/>
        <w:rPr>
          <w:b/>
          <w:color w:val="000000"/>
          <w:sz w:val="24"/>
          <w:szCs w:val="24"/>
          <w:lang w:val="uk-UA"/>
        </w:rPr>
      </w:pPr>
      <w:r w:rsidRPr="00577A41">
        <w:rPr>
          <w:b/>
          <w:color w:val="000000"/>
          <w:sz w:val="24"/>
          <w:szCs w:val="24"/>
          <w:lang w:val="uk-UA"/>
        </w:rPr>
        <w:t>Сумського обласного</w:t>
      </w:r>
    </w:p>
    <w:p w:rsidR="009C7F16" w:rsidRPr="00577A41" w:rsidRDefault="009C7F16" w:rsidP="009C7F16">
      <w:pPr>
        <w:ind w:hanging="400"/>
        <w:rPr>
          <w:sz w:val="24"/>
          <w:szCs w:val="24"/>
        </w:rPr>
      </w:pPr>
      <w:r w:rsidRPr="00577A41">
        <w:rPr>
          <w:b/>
          <w:color w:val="000000"/>
          <w:sz w:val="24"/>
          <w:szCs w:val="24"/>
          <w:lang w:val="uk-UA"/>
        </w:rPr>
        <w:t>управління водних ресурсів</w:t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</w:r>
      <w:r w:rsidRPr="00577A41">
        <w:rPr>
          <w:b/>
          <w:color w:val="000000"/>
          <w:sz w:val="24"/>
          <w:szCs w:val="24"/>
          <w:lang w:val="uk-UA"/>
        </w:rPr>
        <w:tab/>
        <w:t xml:space="preserve">              І.М. Домбровська</w:t>
      </w:r>
    </w:p>
    <w:p w:rsidR="009C7F16" w:rsidRDefault="009C7F16"/>
    <w:sectPr w:rsidR="009C7F16" w:rsidSect="00B25853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50" w:rsidRDefault="00C54950">
      <w:r>
        <w:separator/>
      </w:r>
    </w:p>
  </w:endnote>
  <w:endnote w:type="continuationSeparator" w:id="0">
    <w:p w:rsidR="00C54950" w:rsidRDefault="00C5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50" w:rsidRDefault="00C54950">
      <w:r>
        <w:separator/>
      </w:r>
    </w:p>
  </w:footnote>
  <w:footnote w:type="continuationSeparator" w:id="0">
    <w:p w:rsidR="00C54950" w:rsidRDefault="00C5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45" w:rsidRDefault="00DB4345" w:rsidP="007F4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4345" w:rsidRDefault="00DB43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45" w:rsidRDefault="00DB4345" w:rsidP="007F4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470D">
      <w:rPr>
        <w:rStyle w:val="a4"/>
        <w:noProof/>
      </w:rPr>
      <w:t>4</w:t>
    </w:r>
    <w:r>
      <w:rPr>
        <w:rStyle w:val="a4"/>
      </w:rPr>
      <w:fldChar w:fldCharType="end"/>
    </w:r>
  </w:p>
  <w:p w:rsidR="00DB4345" w:rsidRDefault="00DB4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16"/>
    <w:rsid w:val="005E470D"/>
    <w:rsid w:val="007F4FBC"/>
    <w:rsid w:val="009C7F16"/>
    <w:rsid w:val="00A82555"/>
    <w:rsid w:val="00B25853"/>
    <w:rsid w:val="00C54950"/>
    <w:rsid w:val="00DB4345"/>
    <w:rsid w:val="00F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F1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F1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ЗАТВЕРДЖУЮ</vt:lpstr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ЗАТВЕРДЖУЮ</dc:title>
  <dc:subject/>
  <dc:creator>User</dc:creator>
  <cp:keywords/>
  <dc:description/>
  <cp:lastModifiedBy>Admin</cp:lastModifiedBy>
  <cp:revision>2</cp:revision>
  <dcterms:created xsi:type="dcterms:W3CDTF">2016-12-21T12:05:00Z</dcterms:created>
  <dcterms:modified xsi:type="dcterms:W3CDTF">2016-12-21T12:05:00Z</dcterms:modified>
</cp:coreProperties>
</file>