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6" w:rsidRPr="000B32BE" w:rsidRDefault="002C718A" w:rsidP="002C718A">
      <w:pPr>
        <w:ind w:right="27" w:firstLine="708"/>
        <w:jc w:val="both"/>
        <w:rPr>
          <w:sz w:val="24"/>
          <w:szCs w:val="24"/>
          <w:lang w:val="uk-UA"/>
        </w:rPr>
      </w:pPr>
      <w:r w:rsidRPr="000B32BE">
        <w:rPr>
          <w:sz w:val="24"/>
          <w:szCs w:val="24"/>
          <w:lang w:val="uk-UA"/>
        </w:rPr>
        <w:t xml:space="preserve">Лабораторія моніторингу вод та ґрунтів Сумської </w:t>
      </w:r>
      <w:proofErr w:type="spellStart"/>
      <w:r w:rsidRPr="000B32BE">
        <w:rPr>
          <w:sz w:val="24"/>
          <w:szCs w:val="24"/>
          <w:lang w:val="uk-UA"/>
        </w:rPr>
        <w:t>гідрогеолого</w:t>
      </w:r>
      <w:proofErr w:type="spellEnd"/>
      <w:r w:rsidRPr="000B32BE">
        <w:rPr>
          <w:sz w:val="24"/>
          <w:szCs w:val="24"/>
          <w:lang w:val="uk-UA"/>
        </w:rPr>
        <w:t xml:space="preserve">-меліоративної партії </w:t>
      </w:r>
      <w:r w:rsidR="00E50AC6" w:rsidRPr="000B32BE">
        <w:rPr>
          <w:sz w:val="24"/>
          <w:szCs w:val="24"/>
          <w:lang w:val="uk-UA"/>
        </w:rPr>
        <w:t xml:space="preserve">разом з фахівцями кафедри прикладної екології Сумського державного університету </w:t>
      </w:r>
      <w:r w:rsidR="00770599">
        <w:rPr>
          <w:sz w:val="24"/>
          <w:szCs w:val="24"/>
          <w:lang w:val="uk-UA"/>
        </w:rPr>
        <w:t>21 вересня</w:t>
      </w:r>
      <w:r w:rsidR="00E50AC6" w:rsidRPr="000B32BE">
        <w:rPr>
          <w:sz w:val="24"/>
          <w:szCs w:val="24"/>
          <w:lang w:val="uk-UA"/>
        </w:rPr>
        <w:t xml:space="preserve"> 2017  року </w:t>
      </w:r>
      <w:r w:rsidR="005673CB" w:rsidRPr="000B32BE">
        <w:rPr>
          <w:sz w:val="24"/>
          <w:szCs w:val="24"/>
          <w:lang w:val="uk-UA"/>
        </w:rPr>
        <w:t>проводила</w:t>
      </w:r>
      <w:r w:rsidR="00770599">
        <w:rPr>
          <w:sz w:val="24"/>
          <w:szCs w:val="24"/>
          <w:lang w:val="uk-UA"/>
        </w:rPr>
        <w:t xml:space="preserve"> третій етап</w:t>
      </w:r>
      <w:r w:rsidR="005673CB" w:rsidRPr="000B32BE">
        <w:rPr>
          <w:sz w:val="24"/>
          <w:szCs w:val="24"/>
          <w:lang w:val="uk-UA"/>
        </w:rPr>
        <w:t xml:space="preserve"> </w:t>
      </w:r>
      <w:r w:rsidR="00E50AC6" w:rsidRPr="000B32BE">
        <w:rPr>
          <w:sz w:val="24"/>
          <w:szCs w:val="24"/>
          <w:lang w:val="uk-UA"/>
        </w:rPr>
        <w:t>обстеження р. Сумк</w:t>
      </w:r>
      <w:r w:rsidR="003F0B57">
        <w:rPr>
          <w:sz w:val="24"/>
          <w:szCs w:val="24"/>
          <w:lang w:val="uk-UA"/>
        </w:rPr>
        <w:t>и</w:t>
      </w:r>
      <w:r w:rsidR="00E50AC6" w:rsidRPr="000B32BE">
        <w:rPr>
          <w:sz w:val="24"/>
          <w:szCs w:val="24"/>
          <w:lang w:val="uk-UA"/>
        </w:rPr>
        <w:t xml:space="preserve"> з метою визначення  екологічного стану даної річки в межах м. Суми.</w:t>
      </w:r>
    </w:p>
    <w:p w:rsidR="002C718A" w:rsidRPr="000B32BE" w:rsidRDefault="002C718A" w:rsidP="002C718A">
      <w:pPr>
        <w:ind w:firstLine="709"/>
        <w:jc w:val="both"/>
        <w:rPr>
          <w:color w:val="303030"/>
          <w:sz w:val="24"/>
          <w:szCs w:val="24"/>
        </w:rPr>
      </w:pP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Відповідно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розпорядження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КМ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України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№ 94-р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від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20.01.2016 р.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нормативи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ДСанПіН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№ 4630-88 для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вод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водних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об’єктів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господарсько-питного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та культурно-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побутового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водокористування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з 01.01.2017 року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втратили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чинність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Виходячи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з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цього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визначені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протягом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місяця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ГДК у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поверхневих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водах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порівнянню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до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цих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нормативів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не </w:t>
      </w:r>
      <w:proofErr w:type="spellStart"/>
      <w:proofErr w:type="gramStart"/>
      <w:r w:rsidRPr="000B32BE">
        <w:rPr>
          <w:color w:val="303030"/>
          <w:sz w:val="24"/>
          <w:szCs w:val="24"/>
          <w:bdr w:val="none" w:sz="0" w:space="0" w:color="auto" w:frame="1"/>
        </w:rPr>
        <w:t>п</w:t>
      </w:r>
      <w:proofErr w:type="gramEnd"/>
      <w:r w:rsidRPr="000B32BE">
        <w:rPr>
          <w:color w:val="303030"/>
          <w:sz w:val="24"/>
          <w:szCs w:val="24"/>
          <w:bdr w:val="none" w:sz="0" w:space="0" w:color="auto" w:frame="1"/>
        </w:rPr>
        <w:t>ідлягають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>.</w:t>
      </w:r>
    </w:p>
    <w:p w:rsidR="00B12D31" w:rsidRDefault="00E50AC6" w:rsidP="002C718A">
      <w:pPr>
        <w:ind w:right="-18" w:firstLine="708"/>
        <w:jc w:val="both"/>
        <w:rPr>
          <w:sz w:val="24"/>
          <w:szCs w:val="24"/>
          <w:lang w:val="uk-UA"/>
        </w:rPr>
      </w:pPr>
      <w:r w:rsidRPr="000B32BE">
        <w:rPr>
          <w:sz w:val="24"/>
          <w:szCs w:val="24"/>
          <w:lang w:val="uk-UA"/>
        </w:rPr>
        <w:t xml:space="preserve">Були визначенні певні види вимірювань, які в цьому дослідженні повинні були виявити екологічний стан річки. </w:t>
      </w:r>
      <w:r w:rsidR="00B12D31">
        <w:rPr>
          <w:sz w:val="24"/>
          <w:szCs w:val="24"/>
          <w:lang w:val="uk-UA"/>
        </w:rPr>
        <w:t>П</w:t>
      </w:r>
      <w:r w:rsidRPr="000B32BE">
        <w:rPr>
          <w:sz w:val="24"/>
          <w:szCs w:val="24"/>
          <w:lang w:val="uk-UA"/>
        </w:rPr>
        <w:t xml:space="preserve">очинаючи з першого відбору </w:t>
      </w:r>
      <w:r w:rsidR="00FA7303">
        <w:rPr>
          <w:sz w:val="24"/>
          <w:szCs w:val="24"/>
          <w:lang w:val="uk-UA"/>
        </w:rPr>
        <w:t>зафіксовано</w:t>
      </w:r>
      <w:r w:rsidRPr="000B32BE">
        <w:rPr>
          <w:sz w:val="24"/>
          <w:szCs w:val="24"/>
          <w:lang w:val="uk-UA"/>
        </w:rPr>
        <w:t xml:space="preserve"> незначну прозорість води</w:t>
      </w:r>
      <w:r w:rsidR="00FA7303">
        <w:rPr>
          <w:sz w:val="24"/>
          <w:szCs w:val="24"/>
          <w:lang w:val="uk-UA"/>
        </w:rPr>
        <w:t>, яка утворюється</w:t>
      </w:r>
      <w:r w:rsidR="00B12D31">
        <w:rPr>
          <w:sz w:val="24"/>
          <w:szCs w:val="24"/>
          <w:lang w:val="uk-UA"/>
        </w:rPr>
        <w:t xml:space="preserve"> в наслідок явища «цвітіння» води.</w:t>
      </w:r>
      <w:r w:rsidRPr="000B32BE">
        <w:rPr>
          <w:sz w:val="24"/>
          <w:szCs w:val="24"/>
          <w:lang w:val="uk-UA"/>
        </w:rPr>
        <w:t xml:space="preserve"> </w:t>
      </w:r>
      <w:r w:rsidR="00FA7303">
        <w:rPr>
          <w:sz w:val="24"/>
          <w:szCs w:val="24"/>
          <w:lang w:val="uk-UA"/>
        </w:rPr>
        <w:t xml:space="preserve">Нижче </w:t>
      </w:r>
      <w:r w:rsidRPr="000B32BE">
        <w:rPr>
          <w:sz w:val="24"/>
          <w:szCs w:val="24"/>
          <w:lang w:val="uk-UA"/>
        </w:rPr>
        <w:t>і по руслу прозорість має незначні коливання</w:t>
      </w:r>
      <w:r w:rsidR="00FA7303">
        <w:rPr>
          <w:sz w:val="24"/>
          <w:szCs w:val="24"/>
          <w:lang w:val="uk-UA"/>
        </w:rPr>
        <w:t>,</w:t>
      </w:r>
      <w:r w:rsidR="00B12D31">
        <w:rPr>
          <w:sz w:val="24"/>
          <w:szCs w:val="24"/>
          <w:lang w:val="uk-UA"/>
        </w:rPr>
        <w:t xml:space="preserve"> але вода зберігає зеленуватий колір.</w:t>
      </w:r>
    </w:p>
    <w:p w:rsidR="002C718A" w:rsidRPr="000B32BE" w:rsidRDefault="00B12D31" w:rsidP="002C718A">
      <w:pPr>
        <w:ind w:right="-18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Найнижчий рівень кисню зафіксований </w:t>
      </w:r>
      <w:r w:rsidR="000A771D">
        <w:rPr>
          <w:sz w:val="24"/>
          <w:szCs w:val="24"/>
          <w:lang w:val="uk-UA"/>
        </w:rPr>
        <w:t xml:space="preserve">в місці виходу з </w:t>
      </w:r>
      <w:proofErr w:type="spellStart"/>
      <w:r w:rsidR="000A771D">
        <w:rPr>
          <w:sz w:val="24"/>
          <w:szCs w:val="24"/>
          <w:lang w:val="uk-UA"/>
        </w:rPr>
        <w:t>Косівщинського</w:t>
      </w:r>
      <w:proofErr w:type="spellEnd"/>
      <w:r w:rsidR="000A771D">
        <w:rPr>
          <w:sz w:val="24"/>
          <w:szCs w:val="24"/>
          <w:lang w:val="uk-UA"/>
        </w:rPr>
        <w:t xml:space="preserve"> водосховища</w:t>
      </w:r>
      <w:r w:rsidR="00FA7303">
        <w:rPr>
          <w:sz w:val="24"/>
          <w:szCs w:val="24"/>
          <w:lang w:val="uk-UA"/>
        </w:rPr>
        <w:t>, нижче</w:t>
      </w:r>
      <w:r w:rsidR="000A771D">
        <w:rPr>
          <w:sz w:val="24"/>
          <w:szCs w:val="24"/>
          <w:lang w:val="uk-UA"/>
        </w:rPr>
        <w:t xml:space="preserve"> по русл</w:t>
      </w:r>
      <w:bookmarkStart w:id="0" w:name="_GoBack"/>
      <w:bookmarkEnd w:id="0"/>
      <w:r w:rsidR="000A771D">
        <w:rPr>
          <w:sz w:val="24"/>
          <w:szCs w:val="24"/>
          <w:lang w:val="uk-UA"/>
        </w:rPr>
        <w:t>у</w:t>
      </w:r>
      <w:r w:rsidR="00E50AC6" w:rsidRPr="000B32BE">
        <w:rPr>
          <w:sz w:val="24"/>
          <w:szCs w:val="24"/>
          <w:lang w:val="uk-UA"/>
        </w:rPr>
        <w:t xml:space="preserve"> </w:t>
      </w:r>
      <w:r w:rsidR="000A771D">
        <w:rPr>
          <w:sz w:val="24"/>
          <w:szCs w:val="24"/>
          <w:lang w:val="uk-UA"/>
        </w:rPr>
        <w:t>показники</w:t>
      </w:r>
      <w:r w:rsidR="00E50AC6" w:rsidRPr="000B32BE">
        <w:rPr>
          <w:sz w:val="24"/>
          <w:szCs w:val="24"/>
          <w:lang w:val="uk-UA"/>
        </w:rPr>
        <w:t xml:space="preserve"> кисню </w:t>
      </w:r>
      <w:r w:rsidR="00770599">
        <w:rPr>
          <w:sz w:val="24"/>
          <w:szCs w:val="24"/>
          <w:lang w:val="uk-UA"/>
        </w:rPr>
        <w:t>підніма</w:t>
      </w:r>
      <w:r w:rsidR="000A771D">
        <w:rPr>
          <w:sz w:val="24"/>
          <w:szCs w:val="24"/>
          <w:lang w:val="uk-UA"/>
        </w:rPr>
        <w:t>лись</w:t>
      </w:r>
      <w:r>
        <w:rPr>
          <w:sz w:val="24"/>
          <w:szCs w:val="24"/>
          <w:lang w:val="uk-UA"/>
        </w:rPr>
        <w:t xml:space="preserve"> в наслідок підняття рівня води в річці і пада</w:t>
      </w:r>
      <w:r w:rsidR="000A771D">
        <w:rPr>
          <w:sz w:val="24"/>
          <w:szCs w:val="24"/>
          <w:lang w:val="uk-UA"/>
        </w:rPr>
        <w:t>ли</w:t>
      </w:r>
      <w:r w:rsidR="00FA730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де зафіксоване зростання </w:t>
      </w:r>
      <w:proofErr w:type="spellStart"/>
      <w:r>
        <w:rPr>
          <w:sz w:val="24"/>
          <w:szCs w:val="24"/>
          <w:lang w:val="uk-UA"/>
        </w:rPr>
        <w:t>сполук</w:t>
      </w:r>
      <w:proofErr w:type="spellEnd"/>
      <w:r>
        <w:rPr>
          <w:sz w:val="24"/>
          <w:szCs w:val="24"/>
          <w:lang w:val="uk-UA"/>
        </w:rPr>
        <w:t xml:space="preserve"> азотної групи (тобто на цьому відрізку річки можливе потрапляння стічних вод)</w:t>
      </w:r>
      <w:r w:rsidR="000A771D">
        <w:rPr>
          <w:sz w:val="24"/>
          <w:szCs w:val="24"/>
          <w:lang w:val="uk-UA"/>
        </w:rPr>
        <w:t>.</w:t>
      </w:r>
      <w:r w:rsidR="00E50AC6" w:rsidRPr="000B32BE">
        <w:rPr>
          <w:sz w:val="24"/>
          <w:szCs w:val="24"/>
          <w:lang w:val="uk-UA"/>
        </w:rPr>
        <w:t xml:space="preserve"> </w:t>
      </w:r>
      <w:r w:rsidR="002C718A" w:rsidRPr="000B32BE">
        <w:rPr>
          <w:sz w:val="24"/>
          <w:szCs w:val="24"/>
          <w:lang w:val="uk-UA"/>
        </w:rPr>
        <w:t xml:space="preserve">Кисневий режим річки в </w:t>
      </w:r>
      <w:r w:rsidR="000B32BE" w:rsidRPr="000B32BE">
        <w:rPr>
          <w:sz w:val="24"/>
          <w:szCs w:val="24"/>
          <w:lang w:val="uk-UA"/>
        </w:rPr>
        <w:t xml:space="preserve">місцях відборів </w:t>
      </w:r>
      <w:r w:rsidR="000A771D">
        <w:rPr>
          <w:sz w:val="24"/>
          <w:szCs w:val="24"/>
          <w:lang w:val="uk-UA"/>
        </w:rPr>
        <w:t xml:space="preserve">в вересні </w:t>
      </w:r>
      <w:r w:rsidR="002C718A" w:rsidRPr="000B32BE">
        <w:rPr>
          <w:sz w:val="24"/>
          <w:szCs w:val="24"/>
          <w:lang w:val="uk-UA"/>
        </w:rPr>
        <w:t xml:space="preserve">задовільний, вміст розчиненого кисню  знаходився в межах </w:t>
      </w:r>
      <w:r w:rsidR="000A771D">
        <w:rPr>
          <w:sz w:val="24"/>
          <w:szCs w:val="24"/>
          <w:lang w:val="uk-UA"/>
        </w:rPr>
        <w:t>3,3</w:t>
      </w:r>
      <w:r w:rsidR="002C718A" w:rsidRPr="000B32BE">
        <w:rPr>
          <w:sz w:val="24"/>
          <w:szCs w:val="24"/>
          <w:lang w:val="uk-UA"/>
        </w:rPr>
        <w:t>-</w:t>
      </w:r>
      <w:r w:rsidR="000A771D">
        <w:rPr>
          <w:sz w:val="24"/>
          <w:szCs w:val="24"/>
          <w:lang w:val="uk-UA"/>
        </w:rPr>
        <w:t>9,0</w:t>
      </w:r>
      <w:r w:rsidR="002C718A" w:rsidRPr="000B32BE">
        <w:rPr>
          <w:sz w:val="24"/>
          <w:szCs w:val="24"/>
          <w:lang w:val="uk-UA"/>
        </w:rPr>
        <w:t xml:space="preserve"> мгО</w:t>
      </w:r>
      <w:r w:rsidR="002C718A" w:rsidRPr="000B32BE">
        <w:rPr>
          <w:sz w:val="24"/>
          <w:szCs w:val="24"/>
          <w:vertAlign w:val="subscript"/>
          <w:lang w:val="uk-UA"/>
        </w:rPr>
        <w:t>2</w:t>
      </w:r>
      <w:r w:rsidR="002C718A" w:rsidRPr="000B32BE">
        <w:rPr>
          <w:sz w:val="24"/>
          <w:szCs w:val="24"/>
          <w:lang w:val="uk-UA"/>
        </w:rPr>
        <w:t>/дм</w:t>
      </w:r>
      <w:r w:rsidR="002C718A" w:rsidRPr="000B32BE">
        <w:rPr>
          <w:sz w:val="24"/>
          <w:szCs w:val="24"/>
          <w:vertAlign w:val="superscript"/>
          <w:lang w:val="uk-UA"/>
        </w:rPr>
        <w:t>3</w:t>
      </w:r>
      <w:r w:rsidR="002C718A" w:rsidRPr="000B32BE">
        <w:rPr>
          <w:sz w:val="24"/>
          <w:szCs w:val="24"/>
          <w:lang w:val="uk-UA"/>
        </w:rPr>
        <w:t xml:space="preserve">. Чітко відслідковується вплив міста на якість води. Так </w:t>
      </w:r>
      <w:r w:rsidR="00FA7303">
        <w:rPr>
          <w:sz w:val="24"/>
          <w:szCs w:val="24"/>
          <w:lang w:val="uk-UA"/>
        </w:rPr>
        <w:t>в річці збільшуються показники:</w:t>
      </w:r>
      <w:r w:rsidR="002C718A" w:rsidRPr="000B32BE">
        <w:rPr>
          <w:sz w:val="24"/>
          <w:szCs w:val="24"/>
          <w:lang w:val="uk-UA"/>
        </w:rPr>
        <w:t xml:space="preserve"> ХСК, амонію, нітритів, нітратів, фосфатів</w:t>
      </w:r>
      <w:r w:rsidR="000B32BE" w:rsidRPr="000B32BE">
        <w:rPr>
          <w:sz w:val="24"/>
          <w:szCs w:val="24"/>
          <w:lang w:val="uk-UA"/>
        </w:rPr>
        <w:t>.</w:t>
      </w:r>
      <w:r w:rsidR="002C718A" w:rsidRPr="000B32BE">
        <w:rPr>
          <w:sz w:val="24"/>
          <w:szCs w:val="24"/>
          <w:lang w:val="uk-UA"/>
        </w:rPr>
        <w:t xml:space="preserve"> </w:t>
      </w:r>
    </w:p>
    <w:p w:rsidR="008E0658" w:rsidRPr="000B32BE" w:rsidRDefault="002C718A">
      <w:pPr>
        <w:rPr>
          <w:color w:val="303030"/>
          <w:sz w:val="24"/>
          <w:szCs w:val="24"/>
          <w:bdr w:val="none" w:sz="0" w:space="0" w:color="auto" w:frame="1"/>
          <w:lang w:val="uk-UA"/>
        </w:rPr>
      </w:pP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Результати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r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лабораторних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B32BE">
        <w:rPr>
          <w:color w:val="303030"/>
          <w:sz w:val="24"/>
          <w:szCs w:val="24"/>
          <w:bdr w:val="none" w:sz="0" w:space="0" w:color="auto" w:frame="1"/>
        </w:rPr>
        <w:t>досл</w:t>
      </w:r>
      <w:proofErr w:type="gramEnd"/>
      <w:r w:rsidRPr="000B32BE">
        <w:rPr>
          <w:color w:val="303030"/>
          <w:sz w:val="24"/>
          <w:szCs w:val="24"/>
          <w:bdr w:val="none" w:sz="0" w:space="0" w:color="auto" w:frame="1"/>
        </w:rPr>
        <w:t>іджень</w:t>
      </w:r>
      <w:proofErr w:type="spellEnd"/>
      <w:r w:rsidR="00FA7303">
        <w:rPr>
          <w:color w:val="303030"/>
          <w:sz w:val="24"/>
          <w:szCs w:val="24"/>
          <w:bdr w:val="none" w:sz="0" w:space="0" w:color="auto" w:frame="1"/>
          <w:lang w:val="uk-UA"/>
        </w:rPr>
        <w:t>,</w:t>
      </w:r>
      <w:r w:rsidR="003904B0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які були </w:t>
      </w:r>
      <w:r w:rsidR="000B32BE"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виконані в </w:t>
      </w:r>
      <w:r w:rsidR="000A771D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створах </w:t>
      </w:r>
      <w:r w:rsidR="000B32BE"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р. Сумка </w:t>
      </w:r>
      <w:r w:rsidR="000A771D">
        <w:rPr>
          <w:color w:val="303030"/>
          <w:sz w:val="24"/>
          <w:szCs w:val="24"/>
          <w:bdr w:val="none" w:sz="0" w:space="0" w:color="auto" w:frame="1"/>
          <w:lang w:val="uk-UA"/>
        </w:rPr>
        <w:t>21 вересня</w:t>
      </w:r>
      <w:r w:rsidR="000B32BE"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2017 року </w:t>
      </w:r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за </w:t>
      </w:r>
      <w:r w:rsidR="00576969" w:rsidRPr="000B32BE">
        <w:rPr>
          <w:color w:val="303030"/>
          <w:sz w:val="24"/>
          <w:szCs w:val="24"/>
          <w:bdr w:val="none" w:sz="0" w:space="0" w:color="auto" w:frame="1"/>
          <w:lang w:val="uk-UA"/>
        </w:rPr>
        <w:t>деякими показниками</w:t>
      </w:r>
      <w:r w:rsidR="00FA7303">
        <w:rPr>
          <w:color w:val="303030"/>
          <w:sz w:val="24"/>
          <w:szCs w:val="24"/>
          <w:bdr w:val="none" w:sz="0" w:space="0" w:color="auto" w:frame="1"/>
          <w:lang w:val="uk-UA"/>
        </w:rPr>
        <w:t>,</w:t>
      </w:r>
      <w:r w:rsidRPr="000B32BE">
        <w:rPr>
          <w:color w:val="30303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B32BE">
        <w:rPr>
          <w:color w:val="303030"/>
          <w:sz w:val="24"/>
          <w:szCs w:val="24"/>
          <w:bdr w:val="none" w:sz="0" w:space="0" w:color="auto" w:frame="1"/>
        </w:rPr>
        <w:t>наведені</w:t>
      </w:r>
      <w:proofErr w:type="spellEnd"/>
      <w:r w:rsidRPr="000B32BE">
        <w:rPr>
          <w:color w:val="303030"/>
          <w:sz w:val="24"/>
          <w:szCs w:val="24"/>
          <w:bdr w:val="none" w:sz="0" w:space="0" w:color="auto" w:frame="1"/>
        </w:rPr>
        <w:t xml:space="preserve"> в</w:t>
      </w:r>
      <w:r w:rsidRPr="000B32BE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 </w:t>
      </w:r>
      <w:r w:rsidRPr="000B32BE">
        <w:rPr>
          <w:color w:val="303030"/>
          <w:sz w:val="24"/>
          <w:szCs w:val="24"/>
          <w:bdr w:val="none" w:sz="0" w:space="0" w:color="auto" w:frame="1"/>
        </w:rPr>
        <w:t>таблиц</w:t>
      </w:r>
      <w:r w:rsidR="00404514">
        <w:rPr>
          <w:color w:val="303030"/>
          <w:sz w:val="24"/>
          <w:szCs w:val="24"/>
          <w:bdr w:val="none" w:sz="0" w:space="0" w:color="auto" w:frame="1"/>
          <w:lang w:val="uk-UA"/>
        </w:rPr>
        <w:t xml:space="preserve">і </w:t>
      </w:r>
      <w:r w:rsidRPr="000B32BE">
        <w:rPr>
          <w:color w:val="303030"/>
          <w:sz w:val="24"/>
          <w:szCs w:val="24"/>
          <w:bdr w:val="none" w:sz="0" w:space="0" w:color="auto" w:frame="1"/>
          <w:lang w:val="uk-UA"/>
        </w:rPr>
        <w:t>1.</w:t>
      </w:r>
    </w:p>
    <w:p w:rsidR="002C718A" w:rsidRDefault="002C718A" w:rsidP="002C718A">
      <w:pPr>
        <w:jc w:val="right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Таблиця 1</w:t>
      </w:r>
    </w:p>
    <w:p w:rsidR="007A2575" w:rsidRDefault="002C718A" w:rsidP="002C718A">
      <w:pPr>
        <w:jc w:val="center"/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</w:pPr>
      <w:proofErr w:type="spellStart"/>
      <w:r w:rsidRPr="00026A6E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>Інформація</w:t>
      </w:r>
      <w:proofErr w:type="spellEnd"/>
      <w:r w:rsidRPr="00026A6E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про стан води у </w:t>
      </w:r>
      <w:proofErr w:type="gramStart"/>
      <w:r w:rsidR="007A2575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р</w:t>
      </w:r>
      <w:proofErr w:type="gramEnd"/>
      <w:r w:rsidR="007A2575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ічці Сумка</w:t>
      </w:r>
    </w:p>
    <w:p w:rsidR="002C718A" w:rsidRPr="00026A6E" w:rsidRDefault="007A2575" w:rsidP="002C718A">
      <w:pPr>
        <w:jc w:val="center"/>
        <w:rPr>
          <w:rFonts w:ascii="Calibri" w:hAnsi="Calibri"/>
          <w:color w:val="30303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 від </w:t>
      </w:r>
      <w:proofErr w:type="spellStart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Косовщинського</w:t>
      </w:r>
      <w:proofErr w:type="spellEnd"/>
      <w:r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 водосховища до її впадіння в р. Псел 2</w:t>
      </w:r>
      <w:r w:rsidR="000A771D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>1 вересня</w:t>
      </w:r>
      <w:r w:rsidR="002C718A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  <w:lang w:val="uk-UA"/>
        </w:rPr>
        <w:t xml:space="preserve"> </w:t>
      </w:r>
      <w:r w:rsidR="002C718A" w:rsidRPr="00026A6E">
        <w:rPr>
          <w:rFonts w:ascii="Calibri" w:hAnsi="Calibri"/>
          <w:b/>
          <w:bCs/>
          <w:i/>
          <w:iCs/>
          <w:color w:val="303030"/>
          <w:sz w:val="26"/>
          <w:szCs w:val="26"/>
          <w:bdr w:val="none" w:sz="0" w:space="0" w:color="auto" w:frame="1"/>
        </w:rPr>
        <w:t xml:space="preserve"> 2017 р.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3"/>
        <w:gridCol w:w="921"/>
        <w:gridCol w:w="1134"/>
        <w:gridCol w:w="993"/>
        <w:gridCol w:w="992"/>
        <w:gridCol w:w="850"/>
        <w:gridCol w:w="851"/>
        <w:gridCol w:w="850"/>
        <w:gridCol w:w="993"/>
      </w:tblGrid>
      <w:tr w:rsidR="002C718A" w:rsidRPr="00026A6E" w:rsidTr="000B32BE">
        <w:trPr>
          <w:trHeight w:val="151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8A" w:rsidRPr="00026A6E" w:rsidRDefault="002C718A" w:rsidP="00B958CB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Назва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створу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8A" w:rsidRPr="00026A6E" w:rsidRDefault="002C718A" w:rsidP="00B958CB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Дата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відбору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8A" w:rsidRPr="00FA7303" w:rsidRDefault="002C718A" w:rsidP="00B958CB">
            <w:pPr>
              <w:jc w:val="center"/>
              <w:rPr>
                <w:rFonts w:ascii="Calibri" w:hAnsi="Calibri"/>
                <w:color w:val="303030"/>
                <w:sz w:val="24"/>
                <w:szCs w:val="24"/>
                <w:lang w:val="uk-UA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Температура,</w:t>
            </w:r>
          </w:p>
          <w:p w:rsidR="002C718A" w:rsidRPr="00026A6E" w:rsidRDefault="002C718A" w:rsidP="00B958CB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vertAlign w:val="superscript"/>
              </w:rPr>
              <w:t>о</w:t>
            </w:r>
            <w:r w:rsidRPr="00026A6E"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С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718A" w:rsidRPr="00026A6E" w:rsidRDefault="002C718A" w:rsidP="00B958CB">
            <w:pPr>
              <w:spacing w:line="151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Фактичні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величини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основних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показників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якості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води</w:t>
            </w:r>
          </w:p>
        </w:tc>
      </w:tr>
      <w:tr w:rsidR="00E05800" w:rsidRPr="00026A6E" w:rsidTr="00FC0B58">
        <w:trPr>
          <w:trHeight w:val="438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800" w:rsidRPr="00026A6E" w:rsidRDefault="00E05800" w:rsidP="00B958CB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800" w:rsidRPr="00026A6E" w:rsidRDefault="00E05800" w:rsidP="00B958CB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800" w:rsidRPr="00026A6E" w:rsidRDefault="00E05800" w:rsidP="00B958CB">
            <w:pPr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03" w:rsidRDefault="00E05800" w:rsidP="00B958CB">
            <w:pPr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Р-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ний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кисень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</w:p>
          <w:p w:rsidR="00E05800" w:rsidRPr="00026A6E" w:rsidRDefault="00E05800" w:rsidP="00B958CB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мгО</w:t>
            </w:r>
            <w:proofErr w:type="gramStart"/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proofErr w:type="gramEnd"/>
            <w:r w:rsidRPr="00026A6E">
              <w:rPr>
                <w:rFonts w:ascii="Calibri" w:hAnsi="Calibri"/>
                <w:b/>
                <w:bCs/>
                <w:color w:val="303030"/>
                <w:sz w:val="14"/>
                <w:szCs w:val="14"/>
                <w:bdr w:val="none" w:sz="0" w:space="0" w:color="auto" w:frame="1"/>
              </w:rPr>
              <w:t>/дм</w:t>
            </w:r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800" w:rsidRPr="00CE5586" w:rsidRDefault="00E05800" w:rsidP="001975E5">
            <w:pPr>
              <w:ind w:right="-427"/>
            </w:pPr>
            <w:r w:rsidRPr="00CE5586">
              <w:t>Вод. показ</w:t>
            </w:r>
            <w:proofErr w:type="gramStart"/>
            <w:r w:rsidRPr="00CE5586">
              <w:t>.(</w:t>
            </w:r>
            <w:proofErr w:type="gramEnd"/>
            <w:r w:rsidRPr="00CE5586">
              <w:t xml:space="preserve">рН), </w:t>
            </w:r>
            <w:proofErr w:type="spellStart"/>
            <w:r w:rsidRPr="00CE5586">
              <w:t>одиниць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Default="00E05800" w:rsidP="001975E5">
            <w:pPr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  <w:t>Прозо</w:t>
            </w:r>
          </w:p>
          <w:p w:rsidR="00E05800" w:rsidRPr="00026A6E" w:rsidRDefault="00E05800" w:rsidP="001975E5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  <w:t>рість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</w:t>
            </w:r>
          </w:p>
          <w:p w:rsidR="00E05800" w:rsidRPr="00144CFF" w:rsidRDefault="00E05800" w:rsidP="001975E5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144CFF"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  <w:lang w:val="uk-UA"/>
              </w:rPr>
              <w:t>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303" w:rsidRDefault="00E05800" w:rsidP="001975E5">
            <w:pPr>
              <w:jc w:val="center"/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  <w:lang w:val="uk-UA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Амоні</w:t>
            </w:r>
            <w:proofErr w:type="gram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й-</w:t>
            </w:r>
            <w:proofErr w:type="gram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іон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, </w:t>
            </w:r>
          </w:p>
          <w:p w:rsidR="00E05800" w:rsidRPr="00026A6E" w:rsidRDefault="00E05800" w:rsidP="001975E5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6"/>
                <w:szCs w:val="16"/>
                <w:bdr w:val="none" w:sz="0" w:space="0" w:color="auto" w:frame="1"/>
              </w:rPr>
              <w:t>мг/дм</w:t>
            </w:r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706920" w:rsidP="00706920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proofErr w:type="spellStart"/>
            <w:r w:rsidRPr="003C37F9">
              <w:rPr>
                <w:sz w:val="18"/>
                <w:szCs w:val="18"/>
              </w:rPr>
              <w:t>Нітра</w:t>
            </w:r>
            <w:proofErr w:type="gramStart"/>
            <w:r w:rsidRPr="003C37F9">
              <w:rPr>
                <w:sz w:val="18"/>
                <w:szCs w:val="18"/>
              </w:rPr>
              <w:t>т-</w:t>
            </w:r>
            <w:proofErr w:type="gramEnd"/>
            <w:r w:rsidRPr="003C37F9">
              <w:rPr>
                <w:sz w:val="18"/>
                <w:szCs w:val="18"/>
              </w:rPr>
              <w:t>іони</w:t>
            </w:r>
            <w:proofErr w:type="spellEnd"/>
            <w:r w:rsidRPr="003C37F9">
              <w:rPr>
                <w:sz w:val="18"/>
                <w:szCs w:val="18"/>
              </w:rPr>
              <w:t>, мг/дм</w:t>
            </w:r>
            <w:r w:rsidRPr="003C37F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706920" w:rsidP="00B958CB">
            <w:pPr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3C37F9">
              <w:rPr>
                <w:sz w:val="18"/>
                <w:szCs w:val="18"/>
              </w:rPr>
              <w:t>Фосфа</w:t>
            </w:r>
            <w:proofErr w:type="gramStart"/>
            <w:r w:rsidRPr="003C37F9">
              <w:rPr>
                <w:sz w:val="18"/>
                <w:szCs w:val="18"/>
              </w:rPr>
              <w:t>т-</w:t>
            </w:r>
            <w:proofErr w:type="spellStart"/>
            <w:proofErr w:type="gramEnd"/>
            <w:r w:rsidRPr="003C37F9">
              <w:rPr>
                <w:sz w:val="18"/>
                <w:szCs w:val="18"/>
              </w:rPr>
              <w:t>іони</w:t>
            </w:r>
            <w:proofErr w:type="spellEnd"/>
            <w:r w:rsidRPr="003C37F9">
              <w:rPr>
                <w:sz w:val="18"/>
                <w:szCs w:val="18"/>
              </w:rPr>
              <w:t>, мг/дм</w:t>
            </w:r>
            <w:r w:rsidRPr="003C37F9">
              <w:rPr>
                <w:sz w:val="18"/>
                <w:szCs w:val="18"/>
                <w:vertAlign w:val="superscript"/>
              </w:rPr>
              <w:t>3,</w:t>
            </w:r>
          </w:p>
        </w:tc>
      </w:tr>
      <w:tr w:rsidR="00E05800" w:rsidRPr="00026A6E" w:rsidTr="00FC0B58">
        <w:trPr>
          <w:trHeight w:val="163"/>
        </w:trPr>
        <w:tc>
          <w:tcPr>
            <w:tcW w:w="29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B958CB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  <w:t>НОРМАТИВ: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00" w:rsidRPr="00026A6E" w:rsidRDefault="00E05800" w:rsidP="00B958CB">
            <w:pPr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СанПіН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24"/>
                <w:szCs w:val="24"/>
                <w:bdr w:val="none" w:sz="0" w:space="0" w:color="auto" w:frame="1"/>
              </w:rPr>
              <w:t>   </w:t>
            </w: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№4630-88</w:t>
            </w:r>
          </w:p>
          <w:p w:rsidR="00E05800" w:rsidRPr="00026A6E" w:rsidRDefault="00E05800" w:rsidP="00B958CB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(2017-ВТРАТИЛИ ЧИННІСТЬ)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B958CB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026A6E" w:rsidRDefault="00E05800" w:rsidP="00B958CB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026A6E" w:rsidRDefault="00E05800" w:rsidP="00B958CB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1975E5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1975E5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026A6E" w:rsidRDefault="00E05800" w:rsidP="00B958CB">
            <w:pPr>
              <w:spacing w:line="163" w:lineRule="atLeast"/>
              <w:jc w:val="center"/>
              <w:rPr>
                <w:rFonts w:ascii="Calibri" w:hAnsi="Calibri"/>
                <w:color w:val="303030"/>
                <w:sz w:val="24"/>
                <w:szCs w:val="24"/>
              </w:rPr>
            </w:pPr>
            <w:r w:rsidRPr="00026A6E">
              <w:rPr>
                <w:rFonts w:ascii="Calibri" w:hAnsi="Calibri"/>
                <w:b/>
                <w:bCs/>
                <w:i/>
                <w:iCs/>
                <w:color w:val="FFFFFF"/>
                <w:sz w:val="24"/>
                <w:szCs w:val="24"/>
                <w:bdr w:val="none" w:sz="0" w:space="0" w:color="auto" w:frame="1"/>
              </w:rPr>
              <w:t>0,10</w:t>
            </w:r>
          </w:p>
        </w:tc>
      </w:tr>
      <w:tr w:rsidR="00E05800" w:rsidRPr="00026A6E" w:rsidTr="00FC0B58">
        <w:trPr>
          <w:trHeight w:val="163"/>
        </w:trPr>
        <w:tc>
          <w:tcPr>
            <w:tcW w:w="29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5800" w:rsidRPr="00026A6E" w:rsidRDefault="00E05800" w:rsidP="00B958CB">
            <w:pPr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800" w:rsidRPr="00026A6E" w:rsidRDefault="00E05800" w:rsidP="00B958CB">
            <w:pPr>
              <w:spacing w:line="163" w:lineRule="atLeast"/>
              <w:outlineLvl w:val="3"/>
              <w:rPr>
                <w:rFonts w:ascii="Calibri" w:hAnsi="Calibri"/>
                <w:b/>
                <w:bCs/>
                <w:color w:val="303030"/>
                <w:sz w:val="24"/>
                <w:szCs w:val="24"/>
              </w:rPr>
            </w:pP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Нормативи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ЕБВО </w:t>
            </w:r>
            <w:proofErr w:type="spellStart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від</w:t>
            </w:r>
            <w:proofErr w:type="spellEnd"/>
            <w:r w:rsidRPr="00026A6E">
              <w:rPr>
                <w:rFonts w:ascii="Calibri" w:hAnsi="Calibri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 xml:space="preserve"> 30.07.12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FC0B58" w:rsidRDefault="00E05800" w:rsidP="00E05800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</w:pPr>
            <w:r w:rsidRPr="00FC0B58">
              <w:rPr>
                <w:rFonts w:ascii="Calibri" w:hAnsi="Calibri" w:cs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&gt;</w:t>
            </w:r>
            <w:r w:rsidRPr="00FC0B58">
              <w:rPr>
                <w:rFonts w:ascii="Calibri" w:hAnsi="Calibri" w:cs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E05800" w:rsidP="00B958CB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</w:pPr>
            <w:r w:rsidRPr="00FC0B58"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  <w:t>6,5-8,5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E05800" w:rsidP="001975E5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</w:pPr>
            <w:r w:rsidRPr="00FC0B58">
              <w:rPr>
                <w:rFonts w:ascii="Calibri" w:hAnsi="Calibri" w:cs="Calibri"/>
                <w:b/>
                <w:i/>
                <w:color w:val="303030"/>
                <w:sz w:val="24"/>
                <w:szCs w:val="24"/>
                <w:lang w:val="uk-UA"/>
              </w:rPr>
              <w:t>&gt;</w:t>
            </w:r>
            <w:r w:rsidRPr="00FC0B58"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E05800" w:rsidP="001975E5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</w:rPr>
            </w:pPr>
            <w:r w:rsidRPr="00FC0B58">
              <w:rPr>
                <w:rFonts w:ascii="Calibri" w:hAnsi="Calibri"/>
                <w:b/>
                <w:bCs/>
                <w:i/>
                <w:iCs/>
                <w:color w:val="303030"/>
                <w:sz w:val="24"/>
                <w:szCs w:val="24"/>
                <w:bdr w:val="none" w:sz="0" w:space="0" w:color="auto" w:frame="1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FC0B58" w:rsidP="00FC0B58">
            <w:pPr>
              <w:spacing w:line="163" w:lineRule="atLeast"/>
              <w:jc w:val="center"/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</w:pPr>
            <w:r w:rsidRPr="00FC0B58">
              <w:rPr>
                <w:rFonts w:ascii="Calibri" w:hAnsi="Calibri"/>
                <w:b/>
                <w:i/>
                <w:color w:val="30303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800" w:rsidRPr="00FC0B58" w:rsidRDefault="00FC0B58" w:rsidP="00B958CB">
            <w:pPr>
              <w:spacing w:line="163" w:lineRule="atLeast"/>
              <w:jc w:val="center"/>
              <w:rPr>
                <w:rFonts w:ascii="Calibri" w:hAnsi="Calibri"/>
                <w:b/>
                <w:color w:val="303030"/>
                <w:sz w:val="24"/>
                <w:szCs w:val="24"/>
                <w:highlight w:val="yellow"/>
                <w:lang w:val="uk-UA"/>
              </w:rPr>
            </w:pPr>
            <w:r w:rsidRPr="00FC0B58">
              <w:rPr>
                <w:rFonts w:ascii="Calibri" w:hAnsi="Calibri"/>
                <w:b/>
                <w:color w:val="303030"/>
                <w:sz w:val="24"/>
                <w:szCs w:val="24"/>
                <w:lang w:val="uk-UA"/>
              </w:rPr>
              <w:t>0,7</w:t>
            </w:r>
          </w:p>
        </w:tc>
      </w:tr>
      <w:tr w:rsidR="00E05800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800" w:rsidRPr="007A2575" w:rsidRDefault="00E05800" w:rsidP="007A2575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в місці виходу з </w:t>
            </w:r>
            <w:proofErr w:type="spellStart"/>
            <w:r>
              <w:rPr>
                <w:lang w:val="uk-UA"/>
              </w:rPr>
              <w:t>Косівщинського</w:t>
            </w:r>
            <w:proofErr w:type="spellEnd"/>
            <w:r>
              <w:rPr>
                <w:lang w:val="uk-UA"/>
              </w:rPr>
              <w:t xml:space="preserve"> водосховища з дамби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21.09.2017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706920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706920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800" w:rsidRPr="00706920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0,23</w:t>
            </w:r>
          </w:p>
        </w:tc>
      </w:tr>
      <w:tr w:rsidR="00770599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599" w:rsidRDefault="00770599" w:rsidP="007A2575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пішохідний міст </w:t>
            </w:r>
          </w:p>
          <w:p w:rsidR="00770599" w:rsidRPr="002C718A" w:rsidRDefault="00770599" w:rsidP="007A2575"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  <w:r>
              <w:rPr>
                <w:lang w:val="uk-UA"/>
              </w:rPr>
              <w:t xml:space="preserve"> до розширення перед Білопільським а/д мостом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Default="00770599" w:rsidP="00B958CB">
            <w:pPr>
              <w:jc w:val="center"/>
            </w:pPr>
            <w:r>
              <w:rPr>
                <w:lang w:val="uk-UA"/>
              </w:rPr>
              <w:t>21.09.2017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7705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0599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599" w:rsidRDefault="00770599" w:rsidP="00144CFF">
            <w:pPr>
              <w:rPr>
                <w:lang w:val="uk-UA"/>
              </w:rPr>
            </w:pPr>
            <w:r>
              <w:rPr>
                <w:lang w:val="uk-UA"/>
              </w:rPr>
              <w:t xml:space="preserve">р. </w:t>
            </w:r>
            <w:proofErr w:type="spellStart"/>
            <w:r>
              <w:rPr>
                <w:lang w:val="uk-UA"/>
              </w:rPr>
              <w:t>Сумказ</w:t>
            </w:r>
            <w:proofErr w:type="spellEnd"/>
            <w:r>
              <w:rPr>
                <w:lang w:val="uk-UA"/>
              </w:rPr>
              <w:t xml:space="preserve"> а\д міст </w:t>
            </w:r>
          </w:p>
          <w:p w:rsidR="00770599" w:rsidRPr="002C718A" w:rsidRDefault="00770599" w:rsidP="00144CFF">
            <w:r>
              <w:rPr>
                <w:lang w:val="uk-UA"/>
              </w:rPr>
              <w:t>вул. Білопільський шлях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Default="00770599" w:rsidP="001975E5">
            <w:pPr>
              <w:jc w:val="center"/>
            </w:pPr>
            <w:r>
              <w:rPr>
                <w:lang w:val="uk-UA"/>
              </w:rPr>
              <w:t>21.09.2017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0599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599" w:rsidRPr="002C718A" w:rsidRDefault="00770599" w:rsidP="00144CFF">
            <w:r>
              <w:rPr>
                <w:lang w:val="uk-UA"/>
              </w:rPr>
              <w:t xml:space="preserve">р. Сумка  а/д міст  «Тягловий міст» 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Default="00770599" w:rsidP="001975E5">
            <w:pPr>
              <w:jc w:val="center"/>
            </w:pPr>
            <w:r>
              <w:rPr>
                <w:lang w:val="uk-UA"/>
              </w:rPr>
              <w:t>21.09.2017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0599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599" w:rsidRPr="002C718A" w:rsidRDefault="00770599" w:rsidP="007A2575">
            <w:r>
              <w:rPr>
                <w:lang w:val="uk-UA"/>
              </w:rPr>
              <w:t>р. Сумка   а\д міст вул. Лугова перед «Центральним ринком»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Default="00770599" w:rsidP="001975E5">
            <w:pPr>
              <w:jc w:val="center"/>
            </w:pPr>
            <w:r>
              <w:rPr>
                <w:lang w:val="uk-UA"/>
              </w:rPr>
              <w:t>21.09.2017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0599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599" w:rsidRDefault="00770599" w:rsidP="00144CFF">
            <w:pPr>
              <w:rPr>
                <w:lang w:val="uk-UA"/>
              </w:rPr>
            </w:pPr>
            <w:r>
              <w:rPr>
                <w:lang w:val="uk-UA"/>
              </w:rPr>
              <w:t>р. Сумка  а/д міст  перехрестя  вул. Герцена та Лугова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Default="00770599" w:rsidP="00B958CB">
            <w:pPr>
              <w:jc w:val="center"/>
            </w:pPr>
            <w:r>
              <w:rPr>
                <w:lang w:val="uk-UA"/>
              </w:rPr>
              <w:t>21.09.2017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770599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599" w:rsidRDefault="00770599" w:rsidP="00144CFF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 а/д міст </w:t>
            </w:r>
          </w:p>
          <w:p w:rsidR="00770599" w:rsidRPr="002C718A" w:rsidRDefault="00770599" w:rsidP="00144CFF">
            <w:r>
              <w:rPr>
                <w:lang w:val="uk-UA"/>
              </w:rPr>
              <w:t xml:space="preserve"> вул. Горького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Default="00770599" w:rsidP="00B958CB">
            <w:pPr>
              <w:jc w:val="center"/>
            </w:pPr>
            <w:r>
              <w:rPr>
                <w:lang w:val="uk-UA"/>
              </w:rPr>
              <w:t>21.09.2017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</w:tr>
      <w:tr w:rsidR="00770599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599" w:rsidRDefault="00770599" w:rsidP="00144CFF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 а/д міст  </w:t>
            </w:r>
          </w:p>
          <w:p w:rsidR="00770599" w:rsidRPr="002C718A" w:rsidRDefault="00770599" w:rsidP="00144CFF">
            <w:r>
              <w:rPr>
                <w:lang w:val="uk-UA"/>
              </w:rPr>
              <w:t>вул. проспект Шевченка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Default="00770599" w:rsidP="00B958CB">
            <w:pPr>
              <w:jc w:val="center"/>
            </w:pPr>
            <w:r>
              <w:rPr>
                <w:lang w:val="uk-UA"/>
              </w:rPr>
              <w:t>21.09.2017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0599" w:rsidRPr="00026A6E" w:rsidTr="00FC0B58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599" w:rsidRDefault="00770599" w:rsidP="00144CFF">
            <w:pPr>
              <w:rPr>
                <w:lang w:val="uk-UA"/>
              </w:rPr>
            </w:pPr>
            <w:r>
              <w:rPr>
                <w:lang w:val="uk-UA"/>
              </w:rPr>
              <w:t xml:space="preserve">р. Сумка  а/д міст </w:t>
            </w:r>
          </w:p>
          <w:p w:rsidR="00770599" w:rsidRPr="002C718A" w:rsidRDefault="00770599" w:rsidP="00144CFF">
            <w:r>
              <w:rPr>
                <w:lang w:val="uk-UA"/>
              </w:rPr>
              <w:t>вул. Троїцька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Default="00770599" w:rsidP="00B958CB">
            <w:pPr>
              <w:jc w:val="center"/>
            </w:pPr>
            <w:r>
              <w:rPr>
                <w:lang w:val="uk-UA"/>
              </w:rPr>
              <w:t>21.09.2017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144CFF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FC0B58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B4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19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599" w:rsidRPr="00706920" w:rsidRDefault="00770599" w:rsidP="00B95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</w:tr>
    </w:tbl>
    <w:p w:rsidR="002C718A" w:rsidRPr="002C718A" w:rsidRDefault="002C718A">
      <w:pPr>
        <w:rPr>
          <w:lang w:val="uk-UA"/>
        </w:rPr>
      </w:pPr>
    </w:p>
    <w:sectPr w:rsidR="002C718A" w:rsidRPr="002C718A" w:rsidSect="002C71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2"/>
    <w:rsid w:val="000A771D"/>
    <w:rsid w:val="000B32BE"/>
    <w:rsid w:val="00144CFF"/>
    <w:rsid w:val="002C718A"/>
    <w:rsid w:val="003904B0"/>
    <w:rsid w:val="003F0B57"/>
    <w:rsid w:val="00404514"/>
    <w:rsid w:val="005673CB"/>
    <w:rsid w:val="00576969"/>
    <w:rsid w:val="00706920"/>
    <w:rsid w:val="00721342"/>
    <w:rsid w:val="00770599"/>
    <w:rsid w:val="007A2575"/>
    <w:rsid w:val="008E0658"/>
    <w:rsid w:val="00B12D31"/>
    <w:rsid w:val="00E05800"/>
    <w:rsid w:val="00E50AC6"/>
    <w:rsid w:val="00FA7303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лаборатория</cp:lastModifiedBy>
  <cp:revision>11</cp:revision>
  <cp:lastPrinted>2017-09-29T06:32:00Z</cp:lastPrinted>
  <dcterms:created xsi:type="dcterms:W3CDTF">2017-07-03T06:50:00Z</dcterms:created>
  <dcterms:modified xsi:type="dcterms:W3CDTF">2017-09-29T06:32:00Z</dcterms:modified>
</cp:coreProperties>
</file>